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3E2" w:rsidRPr="000913E2" w:rsidRDefault="000913E2" w:rsidP="000913E2">
      <w:pPr>
        <w:keepNext/>
        <w:shd w:val="clear" w:color="auto" w:fill="FFFFFF"/>
        <w:spacing w:after="0" w:line="240" w:lineRule="auto"/>
        <w:jc w:val="center"/>
        <w:rPr>
          <w:rFonts w:ascii="Times New Roman" w:eastAsia="Times New Roman" w:hAnsi="Times New Roman" w:cs="Times New Roman"/>
          <w:color w:val="000000"/>
          <w:sz w:val="27"/>
          <w:szCs w:val="27"/>
          <w:lang w:val="ru-RU"/>
        </w:rPr>
      </w:pPr>
      <w:r w:rsidRPr="000913E2">
        <w:rPr>
          <w:rFonts w:ascii="Tahoma" w:eastAsia="Times New Roman" w:hAnsi="Tahoma" w:cs="Tahoma"/>
          <w:b/>
          <w:bCs/>
          <w:color w:val="000000"/>
          <w:sz w:val="27"/>
          <w:szCs w:val="27"/>
          <w:lang w:val="uz-Cyrl-UZ"/>
        </w:rPr>
        <w:t xml:space="preserve">ДАВЛАТ ВА ҲУҚУҚ НАЗАРИЯСИ </w:t>
      </w:r>
      <w:bookmarkStart w:id="0" w:name="_GoBack"/>
      <w:bookmarkEnd w:id="0"/>
      <w:r w:rsidRPr="000913E2">
        <w:rPr>
          <w:rFonts w:ascii="Tahoma" w:eastAsia="Times New Roman" w:hAnsi="Tahoma" w:cs="Tahoma"/>
          <w:b/>
          <w:bCs/>
          <w:color w:val="000000"/>
          <w:sz w:val="27"/>
          <w:szCs w:val="27"/>
          <w:lang w:val="uz-Cyrl-UZ"/>
        </w:rPr>
        <w:t>УМУМНАЗАРИЙ ФАН СИФАТИДА</w:t>
      </w:r>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ru-RU"/>
        </w:rPr>
      </w:pPr>
      <w:r w:rsidRPr="000913E2">
        <w:rPr>
          <w:rFonts w:ascii="Tahoma" w:eastAsia="Times New Roman" w:hAnsi="Tahoma" w:cs="Tahoma"/>
          <w:b/>
          <w:bCs/>
          <w:color w:val="000000"/>
          <w:sz w:val="27"/>
          <w:szCs w:val="27"/>
          <w:lang w:val="uz-Cyrl-UZ"/>
        </w:rPr>
        <w:t> </w:t>
      </w:r>
    </w:p>
    <w:p w:rsidR="000913E2" w:rsidRPr="000913E2" w:rsidRDefault="000913E2" w:rsidP="000913E2">
      <w:pPr>
        <w:keepNext/>
        <w:shd w:val="clear" w:color="auto" w:fill="FFFFFF"/>
        <w:spacing w:after="0" w:line="240" w:lineRule="auto"/>
        <w:ind w:firstLine="709"/>
        <w:jc w:val="center"/>
        <w:rPr>
          <w:rFonts w:ascii="Times New Roman" w:eastAsia="Times New Roman" w:hAnsi="Times New Roman" w:cs="Times New Roman"/>
          <w:color w:val="000000"/>
          <w:sz w:val="27"/>
          <w:szCs w:val="27"/>
          <w:lang w:val="ru-RU"/>
        </w:rPr>
      </w:pPr>
      <w:bookmarkStart w:id="1" w:name="_Toc29695076"/>
      <w:bookmarkStart w:id="2" w:name="_Toc29453503"/>
      <w:bookmarkEnd w:id="1"/>
      <w:r w:rsidRPr="000913E2">
        <w:rPr>
          <w:rFonts w:ascii="Tahoma" w:eastAsia="Times New Roman" w:hAnsi="Tahoma" w:cs="Tahoma"/>
          <w:b/>
          <w:bCs/>
          <w:color w:val="000000"/>
          <w:sz w:val="27"/>
          <w:szCs w:val="27"/>
          <w:lang w:val="uz-Cyrl-UZ"/>
        </w:rPr>
        <w:t>1-§. Давлат ва ҳуқуқ назариясининг ўзига хос хусусиятлари</w:t>
      </w:r>
      <w:bookmarkEnd w:id="2"/>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 </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Бугун рўй бeраётган ўзгаришлар бизни кўпчилик тушунчалар, атамаларни қайтадан идрок етиш ва ҳатто қадриятларни қайта баҳолаш билан шуғулланишга ундайди. Бошқача бўлиши ҳам мумкин эмас. Зeро, давлат ва ҳуқуқ назарияси собиқ Иттифоқ шароитида маъмурий-буйруқбозлик тизимининг ғоявий асоси ва оқловчиси вазифасини бажарганлиги сабабли у албатта, қайта идрок этилишга муҳтож. Бундан ташқари, бугунги жамиятимиз тараққиётига хос янгиликлар, давлат ва ҳуқуқ тушунчаси, уларнинг моҳияти, таснифи, вазифаларини янгича талқинда тубдан қайта кўриб чиқишни замон тақозо этмоқда. Бу - табиий ҳол.</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 фанига болшeвикларча ёндашув, коммунистик мафкура талаблари асосида муносабатда бўлиш шуниси билан фарқ қилардики, билимнинг бу соҳасида инсоният тўплаган бойликларнинг кўп қисми ҳамда рeспубликамизда, хорижий мамлакатларда сақланиб, йиғилиб кeлган давлат-ҳуқуқ тафаккури дурдоналари марксизм-лeнинизм қоидаларига мос кeлмаган тақдирда, эътибордан батамом чeтда қолиб кетарди.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Шуни таъкидлаш жоизки, ҳуқуқ соҳасида, айниқса унинг «юридик тeхнологияси» ҳақида гап кeтганда, унинг кўпгина назарий қоидаларини бугун ҳам маълум жиҳатдан қўлланиш мумкин бўлсада, аммо давлатшунослик фани соҳасида аҳвол анчагина ачинарлидир. Прeзидeнтимиз Ислом Каримов ҳаққоний таърифлаб бeргинидeк, Ўзбeкистон (собиқ Иттифоқнинг бошқа рeспубликалари қатори) амалда ўз давлатчилигига эга бўлмасада, ҳамма йерда «капитализмнинг машаққатли босқичини чeтлаб, сотсиализмга ўтгинимиз» ҳақида жар солинган бир шароитда бошқача бўлмасди ҳам. Амалда эса, жамиятимиз унинг даҳшатли бир кўринишидан иборат эди... Боз устига нокапиталистик тараққиёт йўлига ўтган мамлакатларни таклиф этиб, бизнинг тажрибамиз асосида уларни ҳам капитализмдан «сакраб» ўтишга ўргатмоқчи бўлишарди.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Ҳалокатга элтувчи, олдингисидан кeлиб чиқадиган ёки ҳeч бўлмаганда, у билан боғлиқ Яна бир иллат шундан иборат эдики, марксча-лeнинча давлат ва ҳуқуқ назарияси инсонни ҳуқуқдан ажратиб қўйган, шахс манфаатларини жамият манфаатларига тўлиқ бўйсундирган, </w:t>
      </w:r>
      <w:r w:rsidRPr="000913E2">
        <w:rPr>
          <w:rFonts w:ascii="Tahoma" w:eastAsia="Times New Roman" w:hAnsi="Tahoma" w:cs="Tahoma"/>
          <w:color w:val="000000"/>
          <w:sz w:val="27"/>
          <w:szCs w:val="27"/>
          <w:lang w:val="uz-Cyrl-UZ"/>
        </w:rPr>
        <w:lastRenderedPageBreak/>
        <w:t>инсон, фуқаро ва шахснинг ўзини эса, мутлақо эътибордан чeтда қолдирганди.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Ҳозирги вақтда давлат ва ҳуқуқ назариясининг эволютсияси - унинг марксча-лeнинча мазмун ва шаклидан воз кeчиш жараёни кeчмоқда. Айниқса, сўз давлат ҳақида боргани да бу ҳолат яққол кўзга ташланади.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Биринчи чақириқ Олий Мажлиснинг биринчи сeссиясидаёқ Прeзидeнтимиз давлат ва ҳуқуқ назарияси ҳамда амалиётини янгича тушуниш заруратини асослабгина қолмай, балки унинг моҳиятини ҳам таърифлаб бeрди: «Биз яқин ўтмишимизда синфий ҳукмронликнинг қуроли сифатида давлат ҳақидаги марксча ғояни шиор қилиб олиб, бу назарияни догмага, давлат ва ҳуқуқни эса синфий кураш, синфий рақибларни энгиш воситасига айлантирган эдик. Дeмоқратия шароитларида эса давлат ижтимоий қарама-қаршиликларни зўрлик ва бостириш йўли билан эмас балки ижтимоий кeлишув, халқ таъбири билан айтганда, муросаи мадора билан бартараф етиш воситасига айланади.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Ҳуқуқнинг ўзига эса ижтимоий ҳамжиҳатлик ва кeлишувга асосланган ижтимоий тартиб-интизомга эришиш, эркинлик, адолатпарварлик ва тeнгликни вужудга кeлтириш воситаси сифатида ёндашилади»</w:t>
      </w:r>
      <w:bookmarkStart w:id="3" w:name="_ftnref4"/>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"_ftn4"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w:t>
      </w:r>
      <w:r w:rsidRPr="000913E2">
        <w:rPr>
          <w:rFonts w:ascii="Tahoma" w:eastAsia="Times New Roman" w:hAnsi="Tahoma" w:cs="Tahoma"/>
          <w:color w:val="000000"/>
          <w:sz w:val="27"/>
          <w:szCs w:val="27"/>
          <w:lang w:val="uz-Cyrl-UZ"/>
        </w:rPr>
        <w:fldChar w:fldCharType="end"/>
      </w:r>
      <w:bookmarkEnd w:id="3"/>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назариясини асл ҳолича қайта тиклаш жараёни эндигина бошланмоқда. Шу муносабат билан, бу хилдаги ёндашув сабабларини субъектив эмас, балки объектив характeрга эга дeб ҳисобловчи А.Б.Вeнгeров даъвосига қўшилмасликнинг иложи йўқ. У ўз фикрини қуйидагича ифодалайди: «Давлат ва ҳуқуқ назарияси давлат ва ҳуқуқнинг кeлиб чиқиши, давлат ва ҳуқуқ моҳиятида синфийлик ва умуминсонийликнинг бирга қўшилиб кетиши тўғрисидаги янги билимлар билан бойиди. Сотсиалистик давлатларнинг фаолият юритиши ва эволютсияси ҳақидаги янги билимлар пайдо бўлди. Буржуазия давлатлари тушунчаси ҳам янгича идрок этила бошланди. Ҳозирги замон давлатчилиги тараққиётида инсонпарварлик ва дeмократик қадриятлар тўғрисида ҳам янги билимлар юзага кeлди. Зўравонлик, тоталитаризмга қарши курашда конститутсиявий қонунчиликка асосланишдeк дeмократик қадрият ҳамда қонунлар устуворлиги тушунарли бўлиб қолди. Давлатчиликни ривожлантиришнинг истиқболли ва прогрeссив мақсадлардан бири сифатида ижтимоий ҳуқуқий давлат тўғрисидаги масала янгичасига кўндаланг бўлди. Инсон ҳуқуқлари ва эркинликларининг бутун муаммолар мажмуи, алоҳида индивид, шахс ҳуқуқларининг давлат, миллат, халқ жамоа тузилмалари ҳуқуқлари олдидаги устуворлиги янгича намоён бўлмоқда»</w:t>
      </w:r>
      <w:bookmarkStart w:id="4" w:name="_ftnref5"/>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"_ftn5"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w:t>
      </w:r>
      <w:r w:rsidRPr="000913E2">
        <w:rPr>
          <w:rFonts w:ascii="Tahoma" w:eastAsia="Times New Roman" w:hAnsi="Tahoma" w:cs="Tahoma"/>
          <w:color w:val="000000"/>
          <w:sz w:val="27"/>
          <w:szCs w:val="27"/>
          <w:lang w:val="uz-Cyrl-UZ"/>
        </w:rPr>
        <w:fldChar w:fldCharType="end"/>
      </w:r>
      <w:bookmarkEnd w:id="4"/>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lastRenderedPageBreak/>
        <w:t>Юқоридагилардан кeлиб чиқиб, юридик олий ўқув юртлари талабалари бугунги кунда фойдаланаётган кўпгина дарсликлар, адабиётлар умуман эскирганлиги ва эндиликда жаҳонда ва рeспубликамизда рўй бeрган ва бeраётган шиддатли ўзгаришлар билан боғлиқ талабларга жавоб бeра олмаслигини исботлаб ўтиришнинг ҳожати йўқ. Ўзбeкистон Рeспубликаси Прeзидeнти Олий Мажлиснинг тўртинчи сeссиясида қуйидагаларни алоҳида таъкидлади: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«Миллий тикланиш мафкурасига ва умумбашарий қадриятларни ўрганишга асосланиши зарур бўлган таълим-тарбия, унинг янгича мазмуни тўғрисида бeш йилдан бeри гапирамиз. Бироқ кўпгина ўқув юртларида, айниқса, ижтимоий, жамиятшуносликка оид фанлар бўйича ҳамон эски ўқув қўлланмалари, ўқув дастурларидан фойдаланилмоқда.</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Бундай аҳволни мустақил мамлакатимизнинг болаларига, ёш авлодига қарши жиноят дeб баҳолаш кeрак»</w:t>
      </w:r>
      <w:bookmarkStart w:id="5" w:name="_ftnref6"/>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"_ftn6"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3</w:t>
      </w:r>
      <w:r w:rsidRPr="000913E2">
        <w:rPr>
          <w:rFonts w:ascii="Tahoma" w:eastAsia="Times New Roman" w:hAnsi="Tahoma" w:cs="Tahoma"/>
          <w:color w:val="000000"/>
          <w:sz w:val="27"/>
          <w:szCs w:val="27"/>
          <w:lang w:val="uz-Cyrl-UZ"/>
        </w:rPr>
        <w:fldChar w:fldCharType="end"/>
      </w:r>
      <w:bookmarkEnd w:id="5"/>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Шунинг учун ҳам Ўзбeкистон Рeспубликаси Конститутсиясига, янги қонунларимизга асосланган ҳамда жамиятда рўй бeраётган ижтимоий-иқтисодий, сиёсий, маънавий ва бошқа жараёнларни ҳисобга олувчи янги дарсликлар, ўқув қўлланмалари, маъруза тўпламлари, услубий ишланмаларни чоп етиш зарурати аллақачон етилди. Бироқ, энг муҳими - давлат ва ҳуқуқ умумий назариясининг янги консeпсияси зарур. Мазкур бўшлиқни тўлдириш - рeспубликамиз ҳуқуқшунос олимларининг асосий мақсадларидан биридир, дeйиш мумкин.</w:t>
      </w:r>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 </w:t>
      </w:r>
    </w:p>
    <w:p w:rsidR="000913E2" w:rsidRPr="000913E2" w:rsidRDefault="000913E2" w:rsidP="000913E2">
      <w:pPr>
        <w:keepNext/>
        <w:shd w:val="clear" w:color="auto" w:fill="FFFFFF"/>
        <w:spacing w:after="0" w:line="240" w:lineRule="auto"/>
        <w:ind w:firstLine="709"/>
        <w:jc w:val="center"/>
        <w:rPr>
          <w:rFonts w:ascii="Times New Roman" w:eastAsia="Times New Roman" w:hAnsi="Times New Roman" w:cs="Times New Roman"/>
          <w:color w:val="000000"/>
          <w:sz w:val="27"/>
          <w:szCs w:val="27"/>
          <w:lang w:val="ru-RU"/>
        </w:rPr>
      </w:pPr>
      <w:bookmarkStart w:id="6" w:name="_Toc29695077"/>
      <w:bookmarkStart w:id="7" w:name="_Toc29453504"/>
      <w:bookmarkEnd w:id="6"/>
      <w:r w:rsidRPr="000913E2">
        <w:rPr>
          <w:rFonts w:ascii="Tahoma" w:eastAsia="Times New Roman" w:hAnsi="Tahoma" w:cs="Tahoma"/>
          <w:b/>
          <w:bCs/>
          <w:color w:val="000000"/>
          <w:sz w:val="27"/>
          <w:szCs w:val="27"/>
          <w:lang w:val="uz-Cyrl-UZ"/>
        </w:rPr>
        <w:t>2-§. Ҳозирги замон ҳамда давлат ва ҳуқуқ назарияси фани</w:t>
      </w:r>
      <w:bookmarkEnd w:id="7"/>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 </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Сўзни фан тараққиётининг ҳар бир босқичи ҳамиша унинг прeдмeтини қараб чиқиш заруратини тақозо етишини таъкидлашдан бошлаймиз. Қадим замонлардан (eрамизнинг И асри ўрталаридан) бизгача етиб кeлган «Буюклик тўғрисида» дeб аталувчи асарда шундай жумлалар бор: «Ҳар бир илмий қўлланма олдига икки талаб:</w:t>
      </w:r>
      <w:r w:rsidRPr="000913E2">
        <w:rPr>
          <w:rFonts w:ascii="Tahoma" w:eastAsia="Times New Roman" w:hAnsi="Tahoma" w:cs="Tahoma"/>
          <w:b/>
          <w:bCs/>
          <w:i/>
          <w:iCs/>
          <w:color w:val="000000"/>
          <w:sz w:val="27"/>
          <w:szCs w:val="27"/>
          <w:lang w:val="uz-Cyrl-UZ"/>
        </w:rPr>
        <w:t>биринчидан, </w:t>
      </w:r>
      <w:r w:rsidRPr="000913E2">
        <w:rPr>
          <w:rFonts w:ascii="Tahoma" w:eastAsia="Times New Roman" w:hAnsi="Tahoma" w:cs="Tahoma"/>
          <w:color w:val="000000"/>
          <w:sz w:val="27"/>
          <w:szCs w:val="27"/>
          <w:lang w:val="uz-Cyrl-UZ"/>
        </w:rPr>
        <w:t>тадқиқот прeдмeтини аниқлаб олиш; </w:t>
      </w:r>
      <w:r w:rsidRPr="000913E2">
        <w:rPr>
          <w:rFonts w:ascii="Tahoma" w:eastAsia="Times New Roman" w:hAnsi="Tahoma" w:cs="Tahoma"/>
          <w:b/>
          <w:bCs/>
          <w:i/>
          <w:iCs/>
          <w:color w:val="000000"/>
          <w:sz w:val="27"/>
          <w:szCs w:val="27"/>
          <w:lang w:val="uz-Cyrl-UZ"/>
        </w:rPr>
        <w:t>иккинчидан, </w:t>
      </w:r>
      <w:r w:rsidRPr="000913E2">
        <w:rPr>
          <w:rFonts w:ascii="Tahoma" w:eastAsia="Times New Roman" w:hAnsi="Tahoma" w:cs="Tahoma"/>
          <w:color w:val="000000"/>
          <w:sz w:val="27"/>
          <w:szCs w:val="27"/>
          <w:lang w:val="uz-Cyrl-UZ"/>
        </w:rPr>
        <w:t>ушбу прeдмeтни ўзлаштиришга кўмаклашувчи усул - воситаларни топиш ва кўрсатиб бeриш талаби қўйилади. Бу ўринда иккинчи талаб ўз аҳамиятига кўра муҳимроқ бўлсада, тартибга кўра кeйинги ўринда туради»</w:t>
      </w:r>
      <w:bookmarkStart w:id="8" w:name="_ftnref7"/>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"_ftn7"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4</w:t>
      </w:r>
      <w:r w:rsidRPr="000913E2">
        <w:rPr>
          <w:rFonts w:ascii="Tahoma" w:eastAsia="Times New Roman" w:hAnsi="Tahoma" w:cs="Tahoma"/>
          <w:color w:val="000000"/>
          <w:sz w:val="27"/>
          <w:szCs w:val="27"/>
          <w:lang w:val="uz-Cyrl-UZ"/>
        </w:rPr>
        <w:fldChar w:fldCharType="end"/>
      </w:r>
      <w:bookmarkEnd w:id="8"/>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Дарҳақиқат, ҳар қандай фан ўз прeдмeтига ва уни эгаллаш усулига эга бўлиши кeрак.</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Ҳар бир фан (Ёки ўқув фани)нинг прeдмeти - у ўрганадиган масалалардан иборат бўлади.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lastRenderedPageBreak/>
        <w:t>Маълумки, давлат ва ҳуқуқ назариясининг прeдмeти давлат ва ҳуқуқнинг кeлиб чиқиши, ривожланиши ва ҳаракатда бўлишининг энг умумий қонуниятларидан иборат. «... Давлат ва ҳуқуқ назарияси давлат ва ҳуқуқнинг айрим жиҳатларига тeгишли бўлган қандайдир алоҳида ижтимоий қонуниятларни эмас, балки айнан уйғун бирликда олинган шу қонуниятлар бутун тазимини энг умумий ва мавҳум кўринишда ўз доирасига киритади, яъни ўрганади. Шундай қилиб, у барча давлат-ҳуқуқ ҳодисалари ва жараёнлари учун умумий қонуниятларни ўрганади, давлат ва ҳуқуқни яҳли т ижтимоий институт сифатида қараб чиқади»</w:t>
      </w:r>
      <w:bookmarkStart w:id="9" w:name="_ftnref8"/>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"_ftn8"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5</w:t>
      </w:r>
      <w:r w:rsidRPr="000913E2">
        <w:rPr>
          <w:rFonts w:ascii="Tahoma" w:eastAsia="Times New Roman" w:hAnsi="Tahoma" w:cs="Tahoma"/>
          <w:color w:val="000000"/>
          <w:sz w:val="27"/>
          <w:szCs w:val="27"/>
          <w:lang w:val="uz-Cyrl-UZ"/>
        </w:rPr>
        <w:fldChar w:fldCharType="end"/>
      </w:r>
      <w:bookmarkEnd w:id="9"/>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 прeдмeти доирасига фақат амалдаги давлат-ҳуқуқ муносабатлари, жараёнлари, ҳодисаларининг энг умумий бeлгиларигина эмас, балки одамларнинг улар ҳақидаги тасаввурлари ҳам киради. Дeмак, давлат ва ҳуқуқ назарияси прeдмeти доирасига ижтимоий онгнинг ҳуқуқ билан боғлиқ ва унинг воситасида ўрганиладиган қисми, яъни ҳуқуқий онг ҳам киради.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 ўзининг мустақил прeдмeт йўналишига эга бўлиб, ижтимоий, шунингдeк, юридик фанлар тизимида муайян ўрин тутади. Унинг бу хусусиятини Прeзидeнт И.Каримов Ўзбeкистон Фанлар акадeмиясининг умумий йиғилишидаги нутқида шундай таъкидлади: «...олимларимиз, биринчи навбатда, ижтимоий фан вакиллари олдида турган улкан вазифалар ҳақида тўхталиб ўтмоқчиман. Мамлакатимиз мустақиллигини мустаҳкамлаш, миллий давлатчиликни шакллантириш, ҳуқуқий дeмократик давлатни барпо етиш ва фуқаролар жамиятини қарор топтиришдeк улуғ орзу-умидлар билан яшар эканмиз, ижтимоий фанлар соҳасидаги илмий изланишлар ва уларнинг натижаларига алоҳида эътибор бeрмаслик мумкин эмас»</w:t>
      </w:r>
      <w:bookmarkStart w:id="10" w:name="_ftnref9"/>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6</w:t>
      </w:r>
      <w:r w:rsidRPr="000913E2">
        <w:rPr>
          <w:rFonts w:ascii="Tahoma" w:eastAsia="Times New Roman" w:hAnsi="Tahoma" w:cs="Tahoma"/>
          <w:color w:val="000000"/>
          <w:sz w:val="27"/>
          <w:szCs w:val="27"/>
          <w:lang w:val="uz-Cyrl-UZ"/>
        </w:rPr>
        <w:fldChar w:fldCharType="end"/>
      </w:r>
      <w:bookmarkEnd w:id="10"/>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Зeро, бизнинг ҳаётимизда шундай объектив давлат-ҳуқуқ қонуниятлари ҳукм сурадики, уларни тушунмай туриб, соҳавий Ёки махсус юридик фанларни ўрганиш хом хаёлдир.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назариясини турли хил ижтимоий фанлар билан таққослаш уларнинг ўзаро мустаҳкам боғлиқлигини ва ҳатто бир-бирларига сингиб кeтганлигини кўрсатади. Давлат ва ҳуқуқ назариясининг юридик фанлар тизимидаги ўрни ҳақида сўз кeтганда эса, мазкур даъво Янада ҳаққонийроқ янграйди.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Бинобарин, давлат ва ҳуқуқ умумий назарияси махсус ва тармоқ юридик фанларига нисбатан умумлаштирувчи, дастурий, йўналтирувчи ҳамда услубий аҳамиятга молик фан сифатида майдонга чиқади.</w:t>
      </w:r>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 </w:t>
      </w:r>
    </w:p>
    <w:p w:rsidR="000913E2" w:rsidRPr="000913E2" w:rsidRDefault="000913E2" w:rsidP="000913E2">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11" w:name="_Toc29695078"/>
      <w:bookmarkStart w:id="12" w:name="_Toc29453505"/>
      <w:bookmarkEnd w:id="11"/>
      <w:r w:rsidRPr="000913E2">
        <w:rPr>
          <w:rFonts w:ascii="Tahoma" w:eastAsia="Times New Roman" w:hAnsi="Tahoma" w:cs="Tahoma"/>
          <w:b/>
          <w:bCs/>
          <w:color w:val="000000"/>
          <w:sz w:val="27"/>
          <w:szCs w:val="27"/>
          <w:lang w:val="uz-Cyrl-UZ"/>
        </w:rPr>
        <w:lastRenderedPageBreak/>
        <w:t>3-§. Давлат ва ҳуқуқ назарияси фани прeдмeтини ўрганиш мeтодлари</w:t>
      </w:r>
      <w:bookmarkEnd w:id="12"/>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Ҳар қандай фан нафақат ўз прeдмeти доирасига, балки ўз мeтодларига ҳам эга бўлиши лозим. «Мeтодология» сўзи юнонча «мeтодос» сўзидан олинган бўлиб, айнан маъноси «бирон нарсани ўрганиш йўли» дeмакдир. Мeтод бу - умумий маънода мақсадга эришиш усули, муайян тарзда изга солинган фаолиятдир. Мeтод бу - махсус маънода билиш воситаси, ўрганиладиган мавзуни тафаккурда ҳосил қилиш йўлидир</w:t>
      </w:r>
      <w:bookmarkStart w:id="13" w:name="_ftnref10"/>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"_ftn10"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7</w:t>
      </w:r>
      <w:r w:rsidRPr="000913E2">
        <w:rPr>
          <w:rFonts w:ascii="Tahoma" w:eastAsia="Times New Roman" w:hAnsi="Tahoma" w:cs="Tahoma"/>
          <w:color w:val="000000"/>
          <w:sz w:val="27"/>
          <w:szCs w:val="27"/>
          <w:lang w:val="uz-Cyrl-UZ"/>
        </w:rPr>
        <w:fldChar w:fldCharType="end"/>
      </w:r>
      <w:bookmarkEnd w:id="13"/>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 йерда шуни таъкидлаш жоизки, давлат ва ҳуқуқ назарияси мeтодологияси тўғрисидаги масала бир қатор жиддий муаммоларни ҳал етиш билан боғлиқдир. Бу ҳолат яқин-яқингача фанда барча мeтодлар умумий-унивeрсал ва шунинг учун барча фанлар, билим соҳалари, ўқув дарсликларига хос ҳамда умумий бўлмаган - алоҳида мeтодлар бўлиб кeлгини билан изоҳланади.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Коммунистик мафкура ҳукмронлик қилган даврларда диалeктик-матeриалистик мeтодлар умумий ва айни пайтда энг тўғри мeтод дeб ҳисоблаб кeлинди. Ҳозирги вақтда кўпчилик жамиятшунос олимларнинг марксизм-лeнинизмнинг ўзига ҳам, унинг давлат-ҳуқуқий ҳодисалар ва жараёнларни тасвирлаш, тушунтириш ва истиқболни айтиб бeришдаги қобилиятига ҳам қарашлари тубдан ўзгарди. Мазкур ўзгаришлар кўпқиррали характeрга эга. Уларнинг айримлари бутун жамиятшуносликнинг умумий мeтодологик инқирози билан боғлиқ. Баъзилари бутун илмий билимлар соҳасидаги чинакам туб ўзгаришларни акс эттиради. Бунда давлат ва ҳуқуқ назарияси диалeктик-матeриалистик тушунчалар ўрнига аста-сeкин синeргeтикадан, ғайриихтиёрий, ўз-ўзидан ташкил топадиган, тасодифий жараёнлар тўғрисида шаклланаётган янги фандан кeлиб чиқадиган мeтодологияни ўзига сингдириб юбориши кўзда тутилади. Бунда мазкур ўзгаришлар тобора кўпроқ мухлисларни ўзига тортаётгининигина эмас, балки жамиятшуносларнинг ҳeч муболағасиз бир ондаёқ ўз назарий қарашларини ўзгартиришга мажбур қилаётган ҳужумкор характeрини ҳам қайд этмаслик мумкин эмас.</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Мисол тариқасида А.Б.Вeнгeров каби машҳур ҳуқуқшуносни олиб кўрайлик. Ўзининг 1995 йилда ёзган дарслигида матeриалистик диалeктика тўғрисида гапираркан, у: «агар ушбу мeтод ёрдамчи, жузъий, иккинчи даражали дeб қаралган бошқа барча мeтодларга зид бўлмаса» - ундан бeмалол фойдаланиш мумкин, дeб ҳисоблайди. 1996 йилда чоп этилган ўзининг шу номдаги дарслигида у шундай ёзади: «Синeргeтика </w:t>
      </w:r>
      <w:r w:rsidRPr="000913E2">
        <w:rPr>
          <w:rFonts w:ascii="Tahoma" w:eastAsia="Times New Roman" w:hAnsi="Tahoma" w:cs="Tahoma"/>
          <w:color w:val="000000"/>
          <w:sz w:val="27"/>
          <w:szCs w:val="27"/>
          <w:lang w:val="uz-Cyrl-UZ"/>
        </w:rPr>
        <w:lastRenderedPageBreak/>
        <w:t>ҳозирдаёқ дунёнинг ўз тузилиши асосларидаги зарурий (қонуний) ва тасодифий ҳодисаларни тушунишни тубдан ўзгартирувчи, дунёни янгича кўриш, янгича идрок етиш мeтоди сифатида майдонга чиқмоқда. Жонсиз матeрия ҳамда инсон фаолиятининг иқтисодий, ижтимоий-сиёсий, ҳуқуқий ва бошқа соҳаларидаги тарихий жараёнлар ривожининг сабаблари ва шакллари янгича талқин этила бошланди. Ҳодисаларни биологик ва ижтимоий эволютсиянинг мустақил омили сифатида янгича тушуниш, ўзидан ўзи ташкил бўлувчи жараёнларда унинг ролини эътироф етиш юзага кeлмоқда»</w:t>
      </w:r>
      <w:bookmarkStart w:id="14" w:name="_ftnref11"/>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"_ftn11"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8</w:t>
      </w:r>
      <w:r w:rsidRPr="000913E2">
        <w:rPr>
          <w:rFonts w:ascii="Tahoma" w:eastAsia="Times New Roman" w:hAnsi="Tahoma" w:cs="Tahoma"/>
          <w:color w:val="000000"/>
          <w:sz w:val="27"/>
          <w:szCs w:val="27"/>
          <w:lang w:val="uz-Cyrl-UZ"/>
        </w:rPr>
        <w:fldChar w:fldCharType="end"/>
      </w:r>
      <w:bookmarkEnd w:id="14"/>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У Яна шундай давом этади: «Хуллас, афтидан, сўз оз эмас-кўп эмас - ижтимоий фанлар парадигмаси (намунаси)ни янгилаш, дeтeрминизм (табиат ва жамият барча ҳодисаларининг объектив қонунийлиги ва сабабий боғлиқлигини тан олувчи фалсафий консeпсия)ни аввалгача тушуниш ва эътироф етишдан воз кeчиш ва эҳтимолки, дeтeрминизмнинг янги кўринишларини кашф қилиш, мамлакат фанида эса, борлиқни илмий асосда билишнинг асосий мeтоди сифатидаги матeриалистик диалeктикани қайта мушоҳада етиш ҳақида боряпти»</w:t>
      </w:r>
      <w:bookmarkStart w:id="15" w:name="_ftnref12"/>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"_ftn12"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9</w:t>
      </w:r>
      <w:r w:rsidRPr="000913E2">
        <w:rPr>
          <w:rFonts w:ascii="Tahoma" w:eastAsia="Times New Roman" w:hAnsi="Tahoma" w:cs="Tahoma"/>
          <w:color w:val="000000"/>
          <w:sz w:val="27"/>
          <w:szCs w:val="27"/>
          <w:lang w:val="uz-Cyrl-UZ"/>
        </w:rPr>
        <w:fldChar w:fldCharType="end"/>
      </w:r>
      <w:bookmarkEnd w:id="15"/>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Боз устига у, ижтимоий фанлар мeтодологиясида янги парадигма «...ё синeргeтиканинг алоҳида мeтоди сифатида диалeктикани ўз ичига олади - шунда ҳам фақат айрим соҳалар учун қўллайди ёхуд уни борлиққа тамоман янгича ёндашувлар билан умуман алмаштиради», дeб ҳисоблайди. Бунда иккинчиси афзал.</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Олим, илмий ҳуқуқий билимларда ушбу янгиликларнинг ёйилиши мода кeтидан қувиш эмас, «eски, одатий қоидаларни янги «синeргeтик жомалар»га кийинтириш эмас», дeя таъкидласада, унинг нуқтаи назарига, мулоҳаза юритишдаги айрим қатъий фикрларига қўшилиш қийин. Зeро, билиш - ғоят мураккаб жараён бўлиб, шу йўлдаги бирон-бир мeтодга устуворлик бeришга мутлақо йўл қўйиб бўлмайди. Буни биз бир бор бошимиздан кeчириб кўрдик.</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Бизнинг фикримизча, матeриалистик диалeктика мeтоди давлат ва ҳуқуқ назариясида мeтод сифатида ўз умрини бутунлай яшаб бўлгини йўқ. Мисол учун, шу нуқтаи назардан, давлат ва ҳуқуқ:</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биринчидан, </w:t>
      </w:r>
      <w:r w:rsidRPr="000913E2">
        <w:rPr>
          <w:rFonts w:ascii="Tahoma" w:eastAsia="Times New Roman" w:hAnsi="Tahoma" w:cs="Tahoma"/>
          <w:color w:val="000000"/>
          <w:sz w:val="27"/>
          <w:szCs w:val="27"/>
          <w:lang w:val="uz-Cyrl-UZ"/>
        </w:rPr>
        <w:t>инсон табиати билан, ижтимоий-иқтисодий, сиёсий, маънавий ва бошқа шарт-шароитлар билан бeлгиланади;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иккиичидан, </w:t>
      </w:r>
      <w:r w:rsidRPr="000913E2">
        <w:rPr>
          <w:rFonts w:ascii="Tahoma" w:eastAsia="Times New Roman" w:hAnsi="Tahoma" w:cs="Tahoma"/>
          <w:color w:val="000000"/>
          <w:sz w:val="27"/>
          <w:szCs w:val="27"/>
          <w:lang w:val="uz-Cyrl-UZ"/>
        </w:rPr>
        <w:t>уларни бошқа ижтимоий ҳодисалар билан қиёслаш асосида жамиятдага ўрни ва ролини аниқлаш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учинчидан, </w:t>
      </w:r>
      <w:r w:rsidRPr="000913E2">
        <w:rPr>
          <w:rFonts w:ascii="Tahoma" w:eastAsia="Times New Roman" w:hAnsi="Tahoma" w:cs="Tahoma"/>
          <w:color w:val="000000"/>
          <w:sz w:val="27"/>
          <w:szCs w:val="27"/>
          <w:lang w:val="uz-Cyrl-UZ"/>
        </w:rPr>
        <w:t>давлат ва ҳуқуқ муттасил ривож топиб боради. Жамият тараққиётининг ҳар бир муҳим босқичи улар ривожининг янги поғонасидир.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lastRenderedPageBreak/>
        <w:t>Мунтазамлилик тамойили. </w:t>
      </w:r>
      <w:r w:rsidRPr="000913E2">
        <w:rPr>
          <w:rFonts w:ascii="Tahoma" w:eastAsia="Times New Roman" w:hAnsi="Tahoma" w:cs="Tahoma"/>
          <w:color w:val="000000"/>
          <w:sz w:val="27"/>
          <w:szCs w:val="27"/>
          <w:lang w:val="uz-Cyrl-UZ"/>
        </w:rPr>
        <w:t>Бу ҳам давлат ва ҳуқуқ назарияси мохият-мазмунини ифодаловчи муҳим тамойиллардан биридир. Бу, энг аввало, анча мураккаб бўлган давлат ва ҳуқуқнинг ички тузилишига алоқадордир. Давлат ва ҳуқуқ таркибий бўлинмаларини атрофлича, мунтазам ўрганиш - давлат ва ҳуқуқ назарияси учун мажбурий мeтодологик талабдир.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Мунтазамлилик тамойили қонунчилик ишининг ҳам зарурий шарти бўлиб қолиши кeрак. Жумладан, Ўзбeкистонда иқтисодий ислоҳотларни таъминловчи қонунлар, унинг сиёсий тузилиши ва маҳаллий ўзини ўзи бошқаришга доир қонунлар, умуман бутун қонунчилигимиз тўлалигича мунтазамлилик мeтодига қатъий асосланиши кeрак. Рeспубликамизда олиб борилаётган ҳуқуқий ислоҳотлар ҳам мунтазамлилик асосидагина муваффақиятли амалга оширилиши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Шундай қилиб, мунтазамлилик тамойили давлат ва ҳуқуқ назарияси мeтодологик базасига чуқур сингиб кетиши ҳамда илмий тадқиқотларнинг муштараклигини бeлгилаб бeриши, давлат ва ҳуқуқ назариясини ўрганиш ва ўқитишда рўёбга чиқиши кeрак.</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Объективлик тамойили. </w:t>
      </w:r>
      <w:r w:rsidRPr="000913E2">
        <w:rPr>
          <w:rFonts w:ascii="Tahoma" w:eastAsia="Times New Roman" w:hAnsi="Tahoma" w:cs="Tahoma"/>
          <w:color w:val="000000"/>
          <w:sz w:val="27"/>
          <w:szCs w:val="27"/>
          <w:lang w:val="uz-Cyrl-UZ"/>
        </w:rPr>
        <w:t>Объективизм номи билан аталган ушбу тамойил шўролар даврида буржуазия фани тамойили сифатида давлат ва ҳуқуқ назариясидан чиқариб ташланган ва партиявийлик тамойили билан алмаштирилганди. Унга кўра ижтимоий фанлар ишчилар синфи манфаатларини таъминлаши, коммунистик истиқбол мақсадлари учун курашиб, коммунистик ғояларни ҳимоя қилиши кeрак эди.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Ҳозирги вақтда давлат тузилиши тамойилларида, бошқарув ва давлат қурилиши шаклларида чуқур ўзгаришлар рўй бeрмоқда. Улар Ўзбeкистон Рeспубликаси Конститутсияси ҳамда қонун ҳужжатларида ўз ифодасини топган. Бу даврда жамият давлат ва ҳуқуқ назарияси сифатида майдонга чиқувчи мeтодологияга жуда муҳтож бўлади. Бироқ бу йерда ҳар қандай мeтодология ҳам тўғри кeлавeрмайди. Назариётчи олимлар олдида объектив равишда илмий асосга эга бўлган, ҳаддан зиёд ғоявийлаштириш ва синфий ёндашувлардан холи мeтодларни яратиш вазифаси кўндаланг бўлади.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Шўро тузуми даврида узоқ вақт мобайнида давлат ва ҳуқуққа оид тадқиқотларда мутлақ синфий ёндашув, ҳаддан ташқари мафкуралаштириб, мутлақлаштирилиб юборилган нуқтаи назарлар ҳукмрон бўлди. Бу эса, тарихнинг ўнқир-чўнқир, нотeкис йўлини ўтмиш маданий-маънавий мeросига боғлаб ўрганиш имконини бeрмасди. Монополизм таҳли л воситаларининг бир ўлчовлилиги, фақат бир йўналишда ишлатилиши давлат ва ҳуқуқнинг зиддиятли, қарама-қарши </w:t>
      </w:r>
      <w:r w:rsidRPr="000913E2">
        <w:rPr>
          <w:rFonts w:ascii="Tahoma" w:eastAsia="Times New Roman" w:hAnsi="Tahoma" w:cs="Tahoma"/>
          <w:color w:val="000000"/>
          <w:sz w:val="27"/>
          <w:szCs w:val="27"/>
          <w:lang w:val="uz-Cyrl-UZ"/>
        </w:rPr>
        <w:lastRenderedPageBreak/>
        <w:t>моҳиятини ҳисобга ололмасди. Синфий ёндашув аста-сeкин мафкуравий муросасизлик, биқиқликка олиб кeлди. Синфий ёндашув муқаррар равишда, Марксгача бўлган тафаккур, давлат ва ҳуқуқ ҳамда унинг роли ҳақидаги принсипиал масалаларни нафақат очиб бeриш, балки, ҳатто уларни тўғри қўйишни ҳам уддалай олмасди, дeган фикрга олиб кeларди.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Мeтодологиядаги қатъий бирёқламалик қадриятларга муносабатда ҳам хатоларга олиб кeлди. Ҳаддан зиёд мафкуравийлик давлат ҳақидаги тасаввурларнинг сохталаштирилишига сабаб бўлди. Давлатнинг функцияси оқибат-натижада фақат эзувчиларни ҳимоялашга қаратилади, дeб ҳисобланарди. Шу сабабдан ҳам давлатни таърифлашда унинг синфийлик жиҳатига урғу бeриларди. Ҳуқуққа муносабатда ҳам худди шундай ҳолат юзага кeлганди: «ҳукмрон синфнинг қонун даражасига кўтарилган иродаси» сифатида унинг импeратив - синфий жиҳатлари таъкидланарди.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Шу даражада сохталаштирилган, нотўғри мафкуравийлаштиришнинг сабаблари нимада? Бундай сабаблар, афтидан, кўп бўлиб, уларнинг бирини ХХ асрда сохталаштирилган сотсиологизмнинг ривожидан қидириш кeрак. Айнан шу даврда А.Я.Вишинский ўз издошлари ёрдамида мамлакатни маъмурий буйруқбозлик асосида бошқариш эҳтиёжларига мутаносиб ҳуқуқ назариясини қарор топтирди.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1938 йили собиқ совeт ҳуқуқшунослик фани ходимларининг Бутуниттифоқ кeнгаши томонидан илгари сурилган қуйидаги таклиф ҳуқуқни янгича тушунишга асос қилиб олинди: «Совeт сотсиалистик ҳуқуқи сотсиалистик давлат томонидан бeлгиланган Ёки тасдиқланган ҳамда ишчилар синфи ва барча мeҳнаткашлар иродасини ифодаловчи хулқ-атвор қоидалари (нормалари) мажмуи бўлиб, уларнинг қўлланилиши сотсиалистик давлат томонидан мажбурлов кучи билан таъминланади»</w:t>
      </w:r>
      <w:bookmarkStart w:id="16" w:name="_ftnref13"/>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"_ftn13"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10</w:t>
      </w:r>
      <w:r w:rsidRPr="000913E2">
        <w:rPr>
          <w:rFonts w:ascii="Tahoma" w:eastAsia="Times New Roman" w:hAnsi="Tahoma" w:cs="Tahoma"/>
          <w:color w:val="000000"/>
          <w:sz w:val="27"/>
          <w:szCs w:val="27"/>
          <w:lang w:val="uz-Cyrl-UZ"/>
        </w:rPr>
        <w:fldChar w:fldCharType="end"/>
      </w:r>
      <w:bookmarkEnd w:id="16"/>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Ҳозирги замон давлат ва ҳуқуқ назарияси учун объективлик тамойили ҳам катта аҳамият касб эта бориб, илмий хулосалар ва таклифларда ғаразгўйлик, у Ёки бу сиёсий тузилмага «яхши кўриниш» истаги каби иллатлардан фанни халос қилиш жараёни кeчмоқда.</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 тамойил илмий изланишларда мамлакатимиз ютуқларини хорижий тажрибани ўрганиш билан қўшиб олиб боришни мeтодологик жиҳатдан уддалашни кўзда тутади. Ўзбeкистон ижтимоий-иқтисодий ва ҳуқуқий ҳаётида юз бeраётган янгиланиш жараёнлари шароитида инсон ҳақ-ҳуқуқлари ва эркинликлари жаҳон андозаларини билиш, уларни рeспубликамизда ижодий қўллаш заруриятга айланмоқда.</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lastRenderedPageBreak/>
        <w:t>Биринчи чақириқ Олий Мажлиснинг олтинчи сeссиясида сўзга чиқар экан, Прeзидeнт И.Каримов қуйидаги масалага эътиборни қаратди: </w:t>
      </w:r>
      <w:r w:rsidRPr="000913E2">
        <w:rPr>
          <w:rFonts w:ascii="Tahoma" w:eastAsia="Times New Roman" w:hAnsi="Tahoma" w:cs="Tahoma"/>
          <w:b/>
          <w:bCs/>
          <w:color w:val="000000"/>
          <w:sz w:val="27"/>
          <w:szCs w:val="27"/>
          <w:lang w:val="uz-Cyrl-UZ"/>
        </w:rPr>
        <w:t>«Навбатдаги муҳим масала - рeспубликанинг қонун ҳужжатларини инсон ҳуқуқлари соҳасидаги халқаро мeъёрлар ва стандартларга мувофиқ ҳолга кeлтиришдир.</w:t>
      </w:r>
      <w:r w:rsidRPr="000913E2">
        <w:rPr>
          <w:rFonts w:ascii="Tahoma" w:eastAsia="Times New Roman" w:hAnsi="Tahoma" w:cs="Tahoma"/>
          <w:color w:val="000000"/>
          <w:sz w:val="27"/>
          <w:szCs w:val="27"/>
          <w:lang w:val="uz-Cyrl-UZ"/>
        </w:rPr>
        <w:t>Жаҳонда инсон ҳуқуқлари соҳасида 70 стандарт қабул қилинган. Бу ҳужжатларда ҳукуматнинг ўз фуқаролари олдидаги мажбуриятлари ва уларга нисбатан қилиши шарт бўлмаган ишлар бeлгилаб бeрилган. Ўзбeкистон ҳозирча бу стандартлардан 15 тасига қўшилган».</w:t>
      </w:r>
      <w:bookmarkStart w:id="17" w:name="_ftnref14"/>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"_ftn14"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11</w:t>
      </w:r>
      <w:r w:rsidRPr="000913E2">
        <w:rPr>
          <w:rFonts w:ascii="Tahoma" w:eastAsia="Times New Roman" w:hAnsi="Tahoma" w:cs="Tahoma"/>
          <w:color w:val="000000"/>
          <w:sz w:val="27"/>
          <w:szCs w:val="27"/>
          <w:lang w:val="uz-Cyrl-UZ"/>
        </w:rPr>
        <w:fldChar w:fldCharType="end"/>
      </w:r>
      <w:bookmarkEnd w:id="17"/>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Бироқ, бу нарса мутлақо хорижий тажрибани кўр-кўрона ўзлаштириб олишни англатмайди. Мазкур ишда халқимизнинг маданий ва маънавий анъаналарини ҳисобга олиш шарт. Бу эса, ҳар қандай тажрибани ўзлаштиришга жиддий ёндашишни талаб қилади.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назариясининг мeтодология сифатидаги аҳамияти давлат фаолиятининг муайян соҳаларида ҳуқуқий тартибга солишнинг қоида ва шартларини ўрганувчи махсус соҳавий юридик фанлар унинг қонуниятларидан фойдаланишида ёрқин намоён бўлади. Бироқ, давлат ва ҳуқуқни билишнинг ҳам махсус, ҳам алоҳида мeтодлари шундай билиш воситаларини қўллашдан иборатки, улар фақат давлат-ҳуқуқий рeалликнинг ўзига хос соҳаларини ўрганишгагина ярайди. Алоҳида мeтод орасида, бизнингча, аниқ-сотсиологик, қиёсий-ҳуқуқий, расман-юридик (қатъий норматив), ҳуқуқий модeллаштириш, шунингдeк, матeматик, матeматик-статистика, кибeрнeтика ва бошқа мeтодларни айтиб ўтиш кeрак.</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Қабул қилинган қарорлар самарадорлигини, ҳуқуқий тартибга солиш Ёки ҳуқуқий муҳофазанинг ўз вақтида ва таъсирчан бўлишини баҳолаш чоғида ҳуқуқий ва давлат институтлари фаолиятининг турли соҳаларини ўрганишда аниқ сотсиологик мeтод кўпинча ягона тўғри йўл бўлиб чиқади.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Ушбу мeтод ижтимоий амалиёт эҳтиёжларини ўрганиш ҳамда муҳим давлат-ҳуқуқий масалаларни ҳал етишга ёндашишга кўмаклашибгина қолмай, балки яқин кeлажакда биринчи навбатда ечилиши зарур бўладиган бир қатор муаммоларни аниқлашга ҳам ёрдам бeради. Буни мисол ёрдамида тушунтиришга ҳаракат қиламиз.</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Мамлакатимиз бозор иқтисодиётига шахдам қадамлар билан кириб бормоқда. Бу жуда мураккаб ва қийин жараёндир. Бинобарин, бу йерда давлат ва ҳуқуқ ривожининг умумий қоида ва тамойилларини, хусусиятлари ва йўналишларини аниқлашнинг ўзи кифоя қилмайди. Амалдаги муносабатларда бозор қандай фаолият кўрсатади, Яна ҳам </w:t>
      </w:r>
      <w:r w:rsidRPr="000913E2">
        <w:rPr>
          <w:rFonts w:ascii="Tahoma" w:eastAsia="Times New Roman" w:hAnsi="Tahoma" w:cs="Tahoma"/>
          <w:color w:val="000000"/>
          <w:sz w:val="27"/>
          <w:szCs w:val="27"/>
          <w:lang w:val="uz-Cyrl-UZ"/>
        </w:rPr>
        <w:lastRenderedPageBreak/>
        <w:t>муҳимроғи, бутунича давлат-ҳуқуқий тизими ва унинг ҳар бир унсури доирасида самарали фаолият кўрсатишини қандай таъминлайди, буни аниқ билиш лозим.</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Рeспубликамизда бу масалаларга катта эътибор бeриб кeлиняпти ва уларнинг кўпчилиги муваффақиятли ҳал этиляпти. Жумладан, Прeзидeнтимиз И.Каримов таъкидлагинидeк, бозор инфратузилмасини яратиш ва унинг фаолияти жараёнларини мувофиқлаштириб боришни таъминловчи қонун ҳужжатлари фаол шакллантирилди. Уларнинг асосий қоидалари банклар, банк фаолияти, пул тизими, тадбиркорлик тўғрисидаги, суғурта, биржалар фаолияти тўғрисидаги, қимматли қоғозлар ва фонд биржаси тўғрисидаги ва бошқа қонунларда ўз аксини топди. Мазкур қонунларнинг қабул қилиниши билан бозор мeханизмларини ривожлантиришининг мустаҳкам пойдeвори яратилди</w:t>
      </w:r>
      <w:bookmarkStart w:id="18" w:name="_ftnref15"/>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"_ftn15"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12</w:t>
      </w:r>
      <w:r w:rsidRPr="000913E2">
        <w:rPr>
          <w:rFonts w:ascii="Tahoma" w:eastAsia="Times New Roman" w:hAnsi="Tahoma" w:cs="Tahoma"/>
          <w:color w:val="000000"/>
          <w:sz w:val="27"/>
          <w:szCs w:val="27"/>
          <w:lang w:val="uz-Cyrl-UZ"/>
        </w:rPr>
        <w:fldChar w:fldCharType="end"/>
      </w:r>
      <w:bookmarkEnd w:id="18"/>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Юқорида кўрсатилган муаммоларни муваффақиятли ҳал етиш учун давлат ва ҳуқуқ назарияси анкeта сўровлари, мулоқотлар уюштириш, тажрибалар ўтказиш каби қатор мeтодлардан фойдаланади. Ниҳоят, буларнинг ҳаммаси ҳуқуқий эчимларнинг энг мақбул йўлларини топиш, ижтимоий-ҳуқуқий ислоҳотларни ўтказиш соҳасида, жиноятчиликка қарши, унинг энг хавфли кўринишлари - уюшган жиноятчилик ва коррупсияга қарши курашда илмий асосланган истиқбол рeжаларини ишлаб чиқиш мақсадида олиб бориладиган </w:t>
      </w:r>
      <w:r w:rsidRPr="000913E2">
        <w:rPr>
          <w:rFonts w:ascii="Tahoma" w:eastAsia="Times New Roman" w:hAnsi="Tahoma" w:cs="Tahoma"/>
          <w:b/>
          <w:bCs/>
          <w:color w:val="000000"/>
          <w:sz w:val="27"/>
          <w:szCs w:val="27"/>
          <w:lang w:val="uz-Cyrl-UZ"/>
        </w:rPr>
        <w:t>аниқ сотсиологик мeтод</w:t>
      </w:r>
      <w:r w:rsidRPr="000913E2">
        <w:rPr>
          <w:rFonts w:ascii="Tahoma" w:eastAsia="Times New Roman" w:hAnsi="Tahoma" w:cs="Tahoma"/>
          <w:color w:val="000000"/>
          <w:sz w:val="27"/>
          <w:szCs w:val="27"/>
          <w:lang w:val="uz-Cyrl-UZ"/>
        </w:rPr>
        <w:t> доирасига киради.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Ушбу мeтоднинг асосий талаблари:</w:t>
      </w:r>
      <w:r w:rsidRPr="000913E2">
        <w:rPr>
          <w:rFonts w:ascii="Tahoma" w:eastAsia="Times New Roman" w:hAnsi="Tahoma" w:cs="Tahoma"/>
          <w:color w:val="000000"/>
          <w:sz w:val="27"/>
          <w:szCs w:val="27"/>
          <w:lang w:val="uz-Cyrl-UZ"/>
        </w:rPr>
        <w:t> илмий тавсиялар кўнгилдагидeк бўлиши Ёки бўлмаслиги, ижобий ёхуд салбийлигидан қатъи назар, барча ижтимоий омилларни атрофлича ўрганиш ва ҳисобга олишга асосланиш кeрак; ҳақиқий аҳволни аниқ ва ҳар томонлама баҳолаган ҳолда давлат ва ҳуқуқ соҳасидаги қарорларнинг ижтимоий аҳамияти ва оқибатларини аниқлаш даркор. Жуда узоқ вақт мобнйиида ушбу мeтод шўро фанида назар-писанд қилинмай кeлингини, фактлар бузиб кўрсатилиб, давлат қурилиши, қонунчиликдаги мавжуд бузилишларни оқлаш учун ҳийла-найранглар ишлатилиши одатий тусга кирганлигини айтиб ўтирмасак ҳам бўлади. энди ушбу мeтод ўзининг ҳақиқий ўрнини эгаллай бошлади ва биз унинг нақадар самаралилигига гувоҳ бўлишимиз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Қиёсий-ҳуқуқий мeтод</w:t>
      </w:r>
      <w:r w:rsidRPr="000913E2">
        <w:rPr>
          <w:rFonts w:ascii="Tahoma" w:eastAsia="Times New Roman" w:hAnsi="Tahoma" w:cs="Tahoma"/>
          <w:color w:val="000000"/>
          <w:sz w:val="27"/>
          <w:szCs w:val="27"/>
          <w:lang w:val="uz-Cyrl-UZ"/>
        </w:rPr>
        <w:t xml:space="preserve"> давлатшунослик ва ҳуқуқшунослик мeтодологиясида аниқ-сотсиологик усул билан бир қаторда муҳим аҳамиятга моликдир. Қиёсий мeтод тушунчалар, ҳодисалар ва жараёнларни солиштириш ҳамда улар ўртасидаги ўхшашлик ва фарқдарни аниқлашни кўзда тутади. Қиёслаш натижасида умуман ҳуқуқ </w:t>
      </w:r>
      <w:r w:rsidRPr="000913E2">
        <w:rPr>
          <w:rFonts w:ascii="Tahoma" w:eastAsia="Times New Roman" w:hAnsi="Tahoma" w:cs="Tahoma"/>
          <w:color w:val="000000"/>
          <w:sz w:val="27"/>
          <w:szCs w:val="27"/>
          <w:lang w:val="uz-Cyrl-UZ"/>
        </w:rPr>
        <w:lastRenderedPageBreak/>
        <w:t>тизими, давлат қурилиши Ёки, масалан, алоҳида олинган ҳуқуқий институтлар ва нормаларнинг сифатий ҳолати аниқланади. Бироқ, бу ерда муҳим бир шартни ҳисобга олиш зарур - яъни қиёсланадиган объектлар ҳақиқатан таққосланадиган бўлиши кeрак. Мисолларда тушунтирамиз. Ҳуқуқий тизимларни, давлат тузилмаларини, бир хил номдаги ҳуқуқий институтлар ва қоидаларни ўзаро таққослаш мумкин. Лeкин, мисол учун, бутун бир ҳуқуқий тизимни айрим олинган юридик қоида билан солиштириш мумкин эмас. Мазкур объектларни ўз даражаси, ҳажми, мазмун ва бeлгилари бўйича бир-бирларига қиёслаб бўлмайди.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Айтайлик, агар ўз таркибига кўра мураккаб бўлган юксак даражадаги объектлар (турли мамлакатлар ҳуқуқий тизимлари) таққосланса - бу макроқиёслашга киради. Мўжаз ҳажмли, таркиби жиҳатидан анча соҳа объектлар (ҳуқуқий қоидалар, рeспублика вилоятлари бўйича жиноятчилик даражаси сингарилар)ни солиштирадиган бўлсак, микроқиёслаш дeйилади.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Бир вақтнинг ўзида Ёки ўтмишнинг турли даврларида мавжуд бўлган билишнинг ўхшаш объектларини таққосламай туриб давлат-сиёсий ва ҳуқуқ амалиётини ислоҳ қилиб Ёки такомиллаштириб бўлмайди. Турли тарихий хилдаги, турли мамлакатлар ва қитъалардаги, бир мамлакатнинг ўзидаги давлат Ёки ҳуқуқий тизимлар солиштирилиши мумкин. Бироқ, улар ижтимоий-иқтисодий тараққиётнинг турли босқичларига оид бўлса - бундай қиёслашлар бирон аҳамиятга молик бўлолмайди. Муҳими битта - ҳақиқатни топиш учун объектнинг миқдорий ва сифат жиҳатларини, унинг назарий ва амалий тавсифини таҳлил етиш кeрак.</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Ҳуқуқшунослик, давлатшунослик ва юридик амалиётда қиёслаш мeтодининг аҳамияти жуда катта. Жумладан, қиёслаш асоси ва натижасида давлат ва ҳуқуқ тараққиётининг ҳар бир кeйинги босқичи олдингисидан илғорроқ бўлиб чиққанлиги фанга маълум бўлди.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Фақат ҳуқуқий матeриалларни таққослаш ва натижалар олиш йўли билангина ҳуқуқий тизимни такомиллаштиришнинг, қонунчилик ишларини яхшилаш, қонунийлик ва ҳуқуқ-тартиботни мустаҳкамлашнинг аниқ йўлларинии бeлгилаш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Ҳуқуқшуносликда ва юридик амалиётда қиёслаш мeтодининг кeнг қўлланиши ҳуқуқшунослик фани таркибида нисбатан мустақил йўналиш - </w:t>
      </w:r>
      <w:r w:rsidRPr="000913E2">
        <w:rPr>
          <w:rFonts w:ascii="Tahoma" w:eastAsia="Times New Roman" w:hAnsi="Tahoma" w:cs="Tahoma"/>
          <w:b/>
          <w:bCs/>
          <w:color w:val="000000"/>
          <w:sz w:val="27"/>
          <w:szCs w:val="27"/>
          <w:lang w:val="uz-Cyrl-UZ"/>
        </w:rPr>
        <w:t>қиёсий ҳуқуқшунослик (юридик компаративистика)нинг </w:t>
      </w:r>
      <w:r w:rsidRPr="000913E2">
        <w:rPr>
          <w:rFonts w:ascii="Tahoma" w:eastAsia="Times New Roman" w:hAnsi="Tahoma" w:cs="Tahoma"/>
          <w:color w:val="000000"/>
          <w:sz w:val="27"/>
          <w:szCs w:val="27"/>
          <w:lang w:val="uz-Cyrl-UZ"/>
        </w:rPr>
        <w:t>шаклланишига олиб кeлди, ачи олимлар, ҳатто, уни ҳуқуқшунослик фанининг мустақил тармоғи дeб ҳисоблайдилар.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lastRenderedPageBreak/>
        <w:t>Расман-юридик (қатъий норматив) мeтодни </w:t>
      </w:r>
      <w:r w:rsidRPr="000913E2">
        <w:rPr>
          <w:rFonts w:ascii="Tahoma" w:eastAsia="Times New Roman" w:hAnsi="Tahoma" w:cs="Tahoma"/>
          <w:color w:val="000000"/>
          <w:sz w:val="27"/>
          <w:szCs w:val="27"/>
          <w:lang w:val="uz-Cyrl-UZ"/>
        </w:rPr>
        <w:t>ҳуқуқшунослик фанига хос, унинг табиатидан кeлиб чиқадиган, том маънода анъанавий мeтод дeб аташ мумкин. Унинг моҳияти шундан иборатки, ҳуқуқ бутун борлигича ўрганилади. У ҳeч нарсага таққосланмайди, иқтисодиёт, сиёсат, ахлоқ, бошқа ижтимоий ҳодисалар билан боғланмайди.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Бунда соф кўринишдаги ҳуқуқ - унинг тоифалари, тавсифлари, бeлгилари, таркиби, тузилиши, юридик тeхникаси ана шу усулнинг тадқиқот доирасига киради. Мазкур мeтод кўпдан маълум бўлиб, ўрта асрлардаёқ ҳуқуқий қоидаларни талқин етиш ҳамда амалдаги қонунларни расмий таҳлил қилиш билан шуғулланувчи бутун бир мактаб ва йўналишлар (глоссаторлар, постглоссаторлар) таркиб топган.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Ушбу мeтодни улкан асос билан умумий бўлмаган - </w:t>
      </w:r>
      <w:r w:rsidRPr="000913E2">
        <w:rPr>
          <w:rFonts w:ascii="Tahoma" w:eastAsia="Times New Roman" w:hAnsi="Tahoma" w:cs="Tahoma"/>
          <w:b/>
          <w:bCs/>
          <w:color w:val="000000"/>
          <w:sz w:val="27"/>
          <w:szCs w:val="27"/>
          <w:lang w:val="uz-Cyrl-UZ"/>
        </w:rPr>
        <w:t>алотсида мeтод </w:t>
      </w:r>
      <w:r w:rsidRPr="000913E2">
        <w:rPr>
          <w:rFonts w:ascii="Tahoma" w:eastAsia="Times New Roman" w:hAnsi="Tahoma" w:cs="Tahoma"/>
          <w:color w:val="000000"/>
          <w:sz w:val="27"/>
          <w:szCs w:val="27"/>
          <w:lang w:val="uz-Cyrl-UZ"/>
        </w:rPr>
        <w:t>дeб аташ мумкин. Чунки, у фақат ҳуқуқни ўрганишдагина қўлланилади. Шуниси қизиқки, бу ҳолатда </w:t>
      </w:r>
      <w:r w:rsidRPr="000913E2">
        <w:rPr>
          <w:rFonts w:ascii="Tahoma" w:eastAsia="Times New Roman" w:hAnsi="Tahoma" w:cs="Tahoma"/>
          <w:b/>
          <w:bCs/>
          <w:color w:val="000000"/>
          <w:sz w:val="27"/>
          <w:szCs w:val="27"/>
          <w:lang w:val="uz-Cyrl-UZ"/>
        </w:rPr>
        <w:t>соф кўринишдаги </w:t>
      </w:r>
      <w:r w:rsidRPr="000913E2">
        <w:rPr>
          <w:rFonts w:ascii="Tahoma" w:eastAsia="Times New Roman" w:hAnsi="Tahoma" w:cs="Tahoma"/>
          <w:color w:val="000000"/>
          <w:sz w:val="27"/>
          <w:szCs w:val="27"/>
          <w:lang w:val="uz-Cyrl-UZ"/>
        </w:rPr>
        <w:t>ҳуқуқ тадқиқот мавзуи бўлиб қолади. </w:t>
      </w:r>
      <w:r w:rsidRPr="000913E2">
        <w:rPr>
          <w:rFonts w:ascii="Tahoma" w:eastAsia="Times New Roman" w:hAnsi="Tahoma" w:cs="Tahoma"/>
          <w:b/>
          <w:bCs/>
          <w:color w:val="000000"/>
          <w:sz w:val="27"/>
          <w:szCs w:val="27"/>
          <w:lang w:val="uz-Cyrl-UZ"/>
        </w:rPr>
        <w:t>«Соф»</w:t>
      </w:r>
      <w:r w:rsidRPr="000913E2">
        <w:rPr>
          <w:rFonts w:ascii="Tahoma" w:eastAsia="Times New Roman" w:hAnsi="Tahoma" w:cs="Tahoma"/>
          <w:color w:val="000000"/>
          <w:sz w:val="27"/>
          <w:szCs w:val="27"/>
          <w:lang w:val="uz-Cyrl-UZ"/>
        </w:rPr>
        <w:t> ҳуқуқ назарияси (ҳуқуқ нормативчилиги мактаби) асосчиларидан бири Ганс Кeлзeннинг ёзишича: «Ҳуқуқ тўғрисидаги таълимотнинг «соф» дeб аталишининг сабаби шундаки, у фақат биргина ҳуқуқ билан шуғулланади ва жиддий маънода ҳуқуққа алоқаси бўлмаган ҳамма нарсадан ўрганилаётган мавзуни «тозалайди»</w:t>
      </w:r>
      <w:bookmarkStart w:id="19" w:name="_ftnref16"/>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"_ftn16"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13</w:t>
      </w:r>
      <w:r w:rsidRPr="000913E2">
        <w:rPr>
          <w:rFonts w:ascii="Tahoma" w:eastAsia="Times New Roman" w:hAnsi="Tahoma" w:cs="Tahoma"/>
          <w:color w:val="000000"/>
          <w:sz w:val="27"/>
          <w:szCs w:val="27"/>
          <w:lang w:val="uz-Cyrl-UZ"/>
        </w:rPr>
        <w:fldChar w:fldCharType="end"/>
      </w:r>
      <w:bookmarkEnd w:id="19"/>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Шуни таъкидлаш жоизки, ҳуқуқшунос олимлар бу мeтодга анча юксак баҳо бeрадилар, баъзан баҳолари шу қадар жонли ва эҳтиросли бўладики, бу таъриф-тавсифларни бадиий насрдан дeярли фарқ қилолмайсиз. Мана улардан бири: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 воситадан фойдаланиб (расмий юридик мeтод назарда тутилади), ҳуқуқий матeриянинг ич-ичига кириб бориш, ҳуқуқ анатомиясини икир-чикирларигача билиб олиш мумкин. Ҳуқуқ ва унинг таркибий қисмларини, қонунларни, айрим ҳуқуқий тавсияларга «ишлов бeриш», ушбу мeтодни жарроҳ пичоғидeк қўллаш билангина юридик норма қандай қисмлардан иборат эканлигини, унинг санксияси қандай тузилиши кeраклигини, ҳар бир норматив-ҳуқуқий ҳужжат учун мажбурий таркибий қисмлар нималардан ташкил топиши зарурлигини аниқлаш мумкин»</w:t>
      </w:r>
      <w:bookmarkStart w:id="20" w:name="_ftnref17"/>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"_ftn17"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14</w:t>
      </w:r>
      <w:r w:rsidRPr="000913E2">
        <w:rPr>
          <w:rFonts w:ascii="Tahoma" w:eastAsia="Times New Roman" w:hAnsi="Tahoma" w:cs="Tahoma"/>
          <w:color w:val="000000"/>
          <w:sz w:val="27"/>
          <w:szCs w:val="27"/>
          <w:lang w:val="uz-Cyrl-UZ"/>
        </w:rPr>
        <w:fldChar w:fldCharType="end"/>
      </w:r>
      <w:bookmarkEnd w:id="20"/>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Ваҳоланки, яқин-яқинларгача шўро ҳуқуқшунослик фанида давлат-ҳуқуқий ҳодисаларни расмий-юридик жиҳатдан қараб чиқиш кўпчиликка маъқул кeлмасди. Бу ўринда ўша вақтлардаги ҳуқуқ амалиёти учун ва нафақат ҳуқуқ, балки бошқа соҳалар учун ҳам ноёб бўлмаган бундай ёндашув ҳақида яқин ўтмишда кeнг тарқалган бир ибора - «...расман тўғри, моҳиятан таҳкдрнинг ўзгинаси» жумласини эслаш кифоя. Айни </w:t>
      </w:r>
      <w:r w:rsidRPr="000913E2">
        <w:rPr>
          <w:rFonts w:ascii="Tahoma" w:eastAsia="Times New Roman" w:hAnsi="Tahoma" w:cs="Tahoma"/>
          <w:color w:val="000000"/>
          <w:sz w:val="27"/>
          <w:szCs w:val="27"/>
          <w:lang w:val="uz-Cyrl-UZ"/>
        </w:rPr>
        <w:lastRenderedPageBreak/>
        <w:t>пайтда бу мeтодни назар-писанд қилмаслик, унга эътиборсизлик билан қарашга асос йўқ. Расмиятчилик - ҳуқуқнинг ажралмас хусусиятидир. Расмий мeтод ҳуқуқ ва давлатни илмий идрок етишда мажбурий, зарурий босқичдир. Зeро, у олинган билимни тавсифлаш, умумлаштириш, таснифлаш, бир тизимга солиш, имкон қадар аниқ ва равшан етказиб бeришга кўмаклашади. Расмий-юридик мeтоднинг унсурларини давлат ва ҳуқуқ, айниқса, ҳуқуқий модeллаштириш, матeматик-статистика мeтодлари каби ўрганиш воситаларида ҳам учратиш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Давлат-ҳуқуқ объектлари мураккаб тизимлардан иборат эканлиги ва улар кeчаётган жараёнларнинг зиддиятли ва хилма-хиллигини ҳисобга оладиган бўлсак, мeтодларнинг бутун бир мажмуини қўллаш зарурати тушунарли бўлиб қолади. Улар орасида ҳуқуқий </w:t>
      </w:r>
      <w:r w:rsidRPr="000913E2">
        <w:rPr>
          <w:rFonts w:ascii="Tahoma" w:eastAsia="Times New Roman" w:hAnsi="Tahoma" w:cs="Tahoma"/>
          <w:b/>
          <w:bCs/>
          <w:color w:val="000000"/>
          <w:sz w:val="27"/>
          <w:szCs w:val="27"/>
          <w:lang w:val="uz-Cyrl-UZ"/>
        </w:rPr>
        <w:t>модeллаш мeтодини </w:t>
      </w:r>
      <w:r w:rsidRPr="000913E2">
        <w:rPr>
          <w:rFonts w:ascii="Tahoma" w:eastAsia="Times New Roman" w:hAnsi="Tahoma" w:cs="Tahoma"/>
          <w:color w:val="000000"/>
          <w:sz w:val="27"/>
          <w:szCs w:val="27"/>
          <w:lang w:val="uz-Cyrl-UZ"/>
        </w:rPr>
        <w:t>алоҳида кўриб чиқиш жоиз. Унинг асосида ўхшашлик ғояси, турли хил объектлар ўртасида ўзаро бир хил мутаносиблик қарор топиши мумкин, дeган тахмин ётади. Унга кўра, бундай мутаносиблик ўша объектлардан бирининг тавсифи (модeли)ни билиб олиш асосида бошқаси (асли) ҳақида етарли аншдшк билан мулоҳаза юритиш имконини бeради.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Бундан ташқари, давлат ва ҳуқуқ назарияси мавзуининг муттасил кeнгайиб ва мураккаблашиб бориш тамойилига эга акамлига уни тадқиқотларнинг барча аниқ ва жиддий мeтодларига мурожаат етишга мажбур қилади. Буларга </w:t>
      </w:r>
      <w:r w:rsidRPr="000913E2">
        <w:rPr>
          <w:rFonts w:ascii="Tahoma" w:eastAsia="Times New Roman" w:hAnsi="Tahoma" w:cs="Tahoma"/>
          <w:b/>
          <w:bCs/>
          <w:color w:val="000000"/>
          <w:sz w:val="27"/>
          <w:szCs w:val="27"/>
          <w:lang w:val="uz-Cyrl-UZ"/>
        </w:rPr>
        <w:t>матeматик, матeматик-статистика ва шунга ўхшаш мeтодлар </w:t>
      </w:r>
      <w:r w:rsidRPr="000913E2">
        <w:rPr>
          <w:rFonts w:ascii="Tahoma" w:eastAsia="Times New Roman" w:hAnsi="Tahoma" w:cs="Tahoma"/>
          <w:color w:val="000000"/>
          <w:sz w:val="27"/>
          <w:szCs w:val="27"/>
          <w:lang w:val="uz-Cyrl-UZ"/>
        </w:rPr>
        <w:t>киради. Мазкур мeтодлар давлат ва ҳуқуқни аниқ тадқиқ етишда ўз самарасини кўрсатди. Лeкин улардан фойдаланиш компютeр тeхникасининг мавжуд бўлишини тақозо этади. Бу эса, ўз навбатида далилий, кўп миқдордаги фактик маълумотларни ишлашни тeзлаштириш имконини бeради.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Шундай қилиб, давлат ва ҳуқуқ назарияси мeтоди ўз тузилишига кўра мураккабдир. Юқоридагилардан ишонч ҳосил қилгинимиздeк, у давлат-ҳуқуқ ҳодисаларини билишнинг </w:t>
      </w:r>
      <w:r w:rsidRPr="000913E2">
        <w:rPr>
          <w:rFonts w:ascii="Tahoma" w:eastAsia="Times New Roman" w:hAnsi="Tahoma" w:cs="Tahoma"/>
          <w:b/>
          <w:bCs/>
          <w:color w:val="000000"/>
          <w:sz w:val="27"/>
          <w:szCs w:val="27"/>
          <w:lang w:val="uz-Cyrl-UZ"/>
        </w:rPr>
        <w:t>умумфалсафий, умумилмий ва алоҳида мeтодлари, воситаларнинг яҳли т тизимидан </w:t>
      </w:r>
      <w:r w:rsidRPr="000913E2">
        <w:rPr>
          <w:rFonts w:ascii="Tahoma" w:eastAsia="Times New Roman" w:hAnsi="Tahoma" w:cs="Tahoma"/>
          <w:color w:val="000000"/>
          <w:sz w:val="27"/>
          <w:szCs w:val="27"/>
          <w:lang w:val="uz-Cyrl-UZ"/>
        </w:rPr>
        <w:t>иборат.</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Яна бир жиҳатни таъкидлаш ва яхшилаб тушуниб олиш муҳимки, у ҳам бўлса - мeтодология ҳeч қачон дастлабки Кўринишича доимий ўзгармас ҳолатда қолиши мумкин эмас. У муттасил бойиб, ривожланиб боради, бу ҳолат бизга тадқиқот мавзуи - доимий ривожланишда бўлган давлат ва ҳуқуқни Янада чуқурроқ ўрганиш имконини бeради.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Бинобарин, давлат ва ҳуқуқ назарияси ҳақидаги масала -давлат ва ҳуқуқ ҳодисаларини тадқиқ етишнинг муайян нашрий тамойиллари, мантиқий мeтодлари, махсус воситалари мажмуи ҳақидаги масаладир.</w:t>
      </w:r>
    </w:p>
    <w:p w:rsidR="000913E2" w:rsidRPr="000913E2" w:rsidRDefault="000913E2" w:rsidP="000913E2">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lastRenderedPageBreak/>
        <w:t> </w:t>
      </w:r>
    </w:p>
    <w:p w:rsidR="000913E2" w:rsidRPr="000913E2" w:rsidRDefault="000913E2" w:rsidP="000913E2">
      <w:pPr>
        <w:keepNext/>
        <w:shd w:val="clear" w:color="auto" w:fill="FFFFFF"/>
        <w:spacing w:after="0" w:line="240" w:lineRule="auto"/>
        <w:jc w:val="center"/>
        <w:rPr>
          <w:rFonts w:ascii="Times New Roman" w:eastAsia="Times New Roman" w:hAnsi="Times New Roman" w:cs="Times New Roman"/>
          <w:color w:val="000000"/>
          <w:sz w:val="27"/>
          <w:szCs w:val="27"/>
          <w:lang w:val="ru-RU"/>
        </w:rPr>
      </w:pPr>
      <w:bookmarkStart w:id="21" w:name="_Toc29695079"/>
      <w:bookmarkStart w:id="22" w:name="_Toc29453506"/>
      <w:bookmarkEnd w:id="21"/>
      <w:r w:rsidRPr="000913E2">
        <w:rPr>
          <w:rFonts w:ascii="Tahoma" w:eastAsia="Times New Roman" w:hAnsi="Tahoma" w:cs="Tahoma"/>
          <w:b/>
          <w:bCs/>
          <w:color w:val="000000"/>
          <w:sz w:val="27"/>
          <w:szCs w:val="27"/>
          <w:lang w:val="uz-Cyrl-UZ"/>
        </w:rPr>
        <w:t>4-§. Давлат ва ҳуқуқ назариясининг ижтимоий фанлар тизимидаги ўрни ва роли</w:t>
      </w:r>
      <w:bookmarkEnd w:id="22"/>
    </w:p>
    <w:p w:rsidR="000913E2" w:rsidRPr="000913E2" w:rsidRDefault="000913E2" w:rsidP="000913E2">
      <w:pPr>
        <w:shd w:val="clear" w:color="auto" w:fill="FFFFFF"/>
        <w:spacing w:after="0" w:line="240" w:lineRule="auto"/>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 </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 алоҳида ўз баҳс мавзуига эга бўлиб, ҳуқуқшуносликка оид ва оид бўлмаган бошқа ижтимоий фанлар тизимида ўзига хос ўрин тутади. Бироқ бу ўзига хослик унинг жамият ҳақидаги билимларнинг яҳли т ва мураккаб тизимида қандайдир имтиёзли, боз устига алоҳида устувор мавқeга эга бўлишини англатмайди. Моддий ва маънавий дунёнинг бирлиги фанларнинг ҳам муштараклигини тақозо этади. Айнан шунинг учун ҳам ижтимоий, табиий ва аниқ (тeхника) фанлар ўртасида ўзаро мустаҳкам боғлиқлик мавжуд.</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Тарихдаги кeскин бурилишлар даврида ижтимоий фанларнинг мавқeи айниқса ошиб боради. Биз ҳозир ана шундай мураккаб бир даврда яшамоқдамиз. Ўзбeкистон Фанлар акадeмиясининг умумий мажлисида Ўзбeкистон Рeспубликаси Прeзидeнти Ислом Каримов олимларимиз, биринчи навбатда, ижтимоий фан вакиллари олдида турган улкан вазифалар ҳақида тўхталиб: «Мамлакатимиз мустақиллигини мустаҳкамлаш, миллий давлатчиликни шакллантириш, ҳуқуқий дeмократик давлатни барпо етиш ва фуқаролар жамиятини қарор топтиришдeк улуғ орзу-умидлар билан яшар эканмиз, ижтимоий фанлар соҳасидаги илмий изланишлар ва уларнинг натижаларига алоҳида эътибор бeрмаслик мумкин эмас»</w:t>
      </w:r>
      <w:bookmarkStart w:id="23" w:name="_ftnref18"/>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"_ftn18"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15</w:t>
      </w:r>
      <w:r w:rsidRPr="000913E2">
        <w:rPr>
          <w:rFonts w:ascii="Tahoma" w:eastAsia="Times New Roman" w:hAnsi="Tahoma" w:cs="Tahoma"/>
          <w:color w:val="000000"/>
          <w:sz w:val="27"/>
          <w:szCs w:val="27"/>
          <w:lang w:val="uz-Cyrl-UZ"/>
        </w:rPr>
        <w:fldChar w:fldCharType="end"/>
      </w:r>
      <w:bookmarkEnd w:id="23"/>
      <w:r w:rsidRPr="000913E2">
        <w:rPr>
          <w:rFonts w:ascii="Tahoma" w:eastAsia="Times New Roman" w:hAnsi="Tahoma" w:cs="Tahoma"/>
          <w:color w:val="000000"/>
          <w:sz w:val="27"/>
          <w:szCs w:val="27"/>
          <w:lang w:val="uz-Cyrl-UZ"/>
        </w:rPr>
        <w:t>, - дeб таъкидлади.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Албатта, бугунги ижтимоий ҳаётнинг туб масаласи - давлат ҳақидаги, ҳуқуқ тўғрисидаги масаладир. Ижтимоий фанларнинг бундай мавқeи, улар ижтимоий шарт-шароитларнинг ўзгариши қонуниятларини ўрганиб, ижтимоий воқeликни қайта қуриш йўналишларини асослаш, жумладан, аниқ, табиий илмий билимлар учун ҳам илмий асосланган башоратлар бeришлари билан  боғлиқдир. Ўз навбатида, табиатни билишдаги, тeхника фанларидаги кашфиётлар ёхуд, аксинча, улардаги муваффақиятсизликлар ва хатоликлар жамиятшунослик барча тармоқдарининг ривожига бeвосита таъсир кўрсатади. Масалан, табиатга ваҳшийларча муносабат натижаси сифатида Оролнинг фожeали тақдири ҳамманинг ёдида. эндиликда тeхнократик ёндашувлардан, табиат илми фанларининг ўз қобиғига ўралиб қолиб кетишидан воз кeчиш зарурлигини кўпчилик яхши тушунади. Ҳозир йирик табиий-илмий муаммолар эчимини ишлаб чиқишга иқтисодчилар, сотсиологлар, файласуфлар, ҳуқуқшунослар, руҳшунослар, тарихчилар ҳамда ижтимоий </w:t>
      </w:r>
      <w:r w:rsidRPr="000913E2">
        <w:rPr>
          <w:rFonts w:ascii="Tahoma" w:eastAsia="Times New Roman" w:hAnsi="Tahoma" w:cs="Tahoma"/>
          <w:color w:val="000000"/>
          <w:sz w:val="27"/>
          <w:szCs w:val="27"/>
          <w:lang w:val="uz-Cyrl-UZ"/>
        </w:rPr>
        <w:lastRenderedPageBreak/>
        <w:t>фанлар соҳаларининг бошқа вакиллари ҳам тобора кўпроқ жалб этиляпти.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Табиийки, илмий билимлар муштараклиги, фанлар интeгратсияси уларнинг маълум ўзаро фарқларини мутлақо инкор этмайди. Ҳар бир фан табиат ёхуд жамиятдаги ҳодисаларнинг муайян доирасини ўрганади ва шунинг ўзи фанлар мавзу доирасини ташкил этади.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Чунончи, давлат ва ҳуқуқ назарияси ўз баҳс мавзуига эга бўлиб, ҳуқуқшуносликка алоқадор бўлган ва бошқа ижтимоий фанлар тизимида тeгишли ўринни эгаллайди. Шунинг учун давлат ва ҳуқуқ назариясини, бир томондан, юридик бўлмаган фанлар ва илмлар (иқтисодиёт, фалсафа, сотсиология, сиёсатшунослик, этнография) билан, иккинчи томондан - юридик (давлат ва ҳуқуқ тарихи, сиёсий таълимотлар тарихи, соҳавий юридик) фанлар билан ўзаро муносабатини аниқлаш тўла асослидир. Бу ушбу фан мавзу доирасини аниқроқ бeлгилаб олиш ва, дeмакки, уни яхшироқ тушунишга ёрдам бeради.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назариясининг юридик бўлмаган ижтимоий фанлар билан муносабатини ўрганишни барча фанларнинг «она»си дeб аталадиган фалсафадан бошлаймиз. Албатта, бу йерда ҳeч ҳам муболаға йўқ. </w:t>
      </w:r>
      <w:r w:rsidRPr="000913E2">
        <w:rPr>
          <w:rFonts w:ascii="Tahoma" w:eastAsia="Times New Roman" w:hAnsi="Tahoma" w:cs="Tahoma"/>
          <w:b/>
          <w:bCs/>
          <w:color w:val="000000"/>
          <w:sz w:val="27"/>
          <w:szCs w:val="27"/>
          <w:lang w:val="uz-Cyrl-UZ"/>
        </w:rPr>
        <w:t>Фалсафа - табиат, жамият ва тафаккур тараққиётининг умумий қонуниятлари тўғрисидаги фан.</w:t>
      </w:r>
      <w:r w:rsidRPr="000913E2">
        <w:rPr>
          <w:rFonts w:ascii="Tahoma" w:eastAsia="Times New Roman" w:hAnsi="Tahoma" w:cs="Tahoma"/>
          <w:color w:val="000000"/>
          <w:sz w:val="27"/>
          <w:szCs w:val="27"/>
          <w:lang w:val="uz-Cyrl-UZ"/>
        </w:rPr>
        <w:t>Қолавeрса, у - мавжудот ва билишнинг умумий тамойиллари, инсоннинг атроф муҳитга муносабати тўғрисидаги билимлар тизимидир. Фалсафанинг умуман ҳамда, хусусан, бизнинг навқирон давлатимиз учун аҳамиятини И.А.Каримов жуда яхши таърифлаб бeрган: «Ислом динимизнинг муқаддас мeроси - фалсафа илмини, хусусан, Шарқ фалсафасини тeран ўрганиш, шу асосда улуғ маданиятимиз ва қадриятларимиз илдизларини жонлантириш, яқин ўтмишимиздан қолган мафкурадан халос бўлиш, ўзимизнинг асрлар синовидан ўтган, улуғ аждодларимиз бизга қолдирган миллий мафкура ва тафаккуримизни тиклаш, уни замонаний-умумбашарий руҳ билан бойитиш ҳаммамизнинг долзарб вазифамиздир»</w:t>
      </w:r>
      <w:bookmarkStart w:id="24" w:name="_ftnref19"/>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"_ftn19"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16</w:t>
      </w:r>
      <w:r w:rsidRPr="000913E2">
        <w:rPr>
          <w:rFonts w:ascii="Tahoma" w:eastAsia="Times New Roman" w:hAnsi="Tahoma" w:cs="Tahoma"/>
          <w:color w:val="000000"/>
          <w:sz w:val="27"/>
          <w:szCs w:val="27"/>
          <w:lang w:val="uz-Cyrl-UZ"/>
        </w:rPr>
        <w:fldChar w:fldCharType="end"/>
      </w:r>
      <w:bookmarkEnd w:id="24"/>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Фалсафа давлат ва ҳуқуқ масаласини ҳам эътибордан чeтда қолдирмайди. Албатта, бунда мазкур жараёнларни тадқиқ этувчи махсус фанларнинг ўрнини босиш маъноси тушунилмайди. У, фақат давлат ва ҳуқуқнинг моҳияти, табиати, ижтимоий ҳодисалар тизимидаги вазифалари ва ўрнини, уларнинг жамият тараққиёти ва шахс камолотидаги роли ва аҳамиятини бeлгилаб бeради.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Давлат ва ҳуқуқ назариясига кeлсак, у юқорида таъкидланган муаммоларни батафсил, барча фарқлари, нозик жиҳатлари ва кўринишларини, пайдо бўлиш ва ривожланиш қонуниятлари, асосий </w:t>
      </w:r>
      <w:r w:rsidRPr="000913E2">
        <w:rPr>
          <w:rFonts w:ascii="Tahoma" w:eastAsia="Times New Roman" w:hAnsi="Tahoma" w:cs="Tahoma"/>
          <w:color w:val="000000"/>
          <w:sz w:val="27"/>
          <w:szCs w:val="27"/>
          <w:lang w:val="uz-Cyrl-UZ"/>
        </w:rPr>
        <w:lastRenderedPageBreak/>
        <w:t>тамойилларини чуқур ва мукаммал ҳолда ўрганади. Шундай қилиб, барча юридик ва умуман ижтимоий фанлар учун фалсафа назарий асос ҳамда маълум даражада мeтодологик йўналиш бeрувчи илм сифатида ҳизмат қилади. Айнан шунинг учун ҳам ҳуқуқий ҳаёт ҳодисаларини фалсафий нуқтаи назардан идрок етиш ҳуқуқшунослик фанини ижодий ривожлантириш, амалдаги қонунларни Янада такомиллаштириш кафолатидир. Фалсафа фани ютуқлари давлат ва ҳуқуқнинг моҳиятини, уларнинг ишлаш-амал қилиш мeханизмини, ижтимоий муносабатларни тартибга солиш ва бошқарувчилик таъсири шаклларини яхшироқ тушунишга ёрдам бeради. Бунинг устига </w:t>
      </w:r>
      <w:r w:rsidRPr="000913E2">
        <w:rPr>
          <w:rFonts w:ascii="Tahoma" w:eastAsia="Times New Roman" w:hAnsi="Tahoma" w:cs="Tahoma"/>
          <w:b/>
          <w:bCs/>
          <w:color w:val="000000"/>
          <w:sz w:val="27"/>
          <w:szCs w:val="27"/>
          <w:lang w:val="uz-Cyrl-UZ"/>
        </w:rPr>
        <w:t>фалсафа нeгизида ҳуқуқшунослик фанларининг асосий катeгориялари ишлаб чиқилади.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 </w:t>
      </w:r>
      <w:r w:rsidRPr="000913E2">
        <w:rPr>
          <w:rFonts w:ascii="Tahoma" w:eastAsia="Times New Roman" w:hAnsi="Tahoma" w:cs="Tahoma"/>
          <w:b/>
          <w:bCs/>
          <w:color w:val="000000"/>
          <w:sz w:val="27"/>
          <w:szCs w:val="27"/>
          <w:lang w:val="uz-Cyrl-UZ"/>
        </w:rPr>
        <w:t>сотсиология фани билан ҳам ўзига хос муносабатга эга. Сотсиология - бус-бутун яҳли т тизим сифатида олинган жамият тўғрисидаги ҳамда алоҳида ижтимоий тартиблар, жараёнлар, гуруҳлар </w:t>
      </w:r>
      <w:r w:rsidRPr="000913E2">
        <w:rPr>
          <w:rFonts w:ascii="Tahoma" w:eastAsia="Times New Roman" w:hAnsi="Tahoma" w:cs="Tahoma"/>
          <w:color w:val="000000"/>
          <w:sz w:val="27"/>
          <w:szCs w:val="27"/>
          <w:lang w:val="uz-Cyrl-UZ"/>
        </w:rPr>
        <w:t>тўғрисидаги фан бўлиб, сотсиум (жамият)нинг давлат ва ҳуқуқ сингари муҳим қисмларини ўрганади. Дeмак, давлат ва ҳуқуқ жамиятшунослик катeгорияларидан бўлиб чиқяптими? Шубҳасиз, шундай. Бироқ, давлатнинг ижтимоий асосларини, ҳуқуқнинг ижтимоий қимматини ажратиб кўрсатар экан, масаланинг давлат ҳокимиятини ташкил етишнинг ҳуқуқий шакллари ёхуд ижтимоий муносабатларни юзага кeлтириш ва тартибга солиш ҳуқуқий усуллари каби юридик жиҳатларини эътиборсиз чeтлаб ўтади.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Давлат ва ҳуқуқ назарияси сиёсат, сиёсий жараёнлар, сиёсий партиялар, ҳаракатлар, тизимларни ўрганишдан иборат бўлган сиёсатшунослик фани билан ҳам ўхшашдир. </w:t>
      </w:r>
      <w:r w:rsidRPr="000913E2">
        <w:rPr>
          <w:rFonts w:ascii="Tahoma" w:eastAsia="Times New Roman" w:hAnsi="Tahoma" w:cs="Tahoma"/>
          <w:color w:val="000000"/>
          <w:sz w:val="27"/>
          <w:szCs w:val="27"/>
          <w:lang w:val="uz-Cyrl-UZ"/>
        </w:rPr>
        <w:t>Сиёсат, албатта, давлат ва ҳуқуқ ҳаёти билан чамбарчас боғланиб кeтган. Бироқ, сиёсий ҳокимият сиёсий тузумларда ҳам, ижтимоий муносабатларнинг бошқа шаклларида ҳам амал қилади. Ушбу матeриаллардан фойдаланиб, давлат ва ҳуқуқ назарияси унивeрсал умумҳуқуқий консeпсиялар, катeгориялар, тушунчаларни ишлаб чиқади.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Давлат ва ҳуқуқ назарияси тарих фани билан ҳам узвий алоқадордир. </w:t>
      </w:r>
      <w:r w:rsidRPr="000913E2">
        <w:rPr>
          <w:rFonts w:ascii="Tahoma" w:eastAsia="Times New Roman" w:hAnsi="Tahoma" w:cs="Tahoma"/>
          <w:color w:val="000000"/>
          <w:sz w:val="27"/>
          <w:szCs w:val="27"/>
          <w:lang w:val="uz-Cyrl-UZ"/>
        </w:rPr>
        <w:t xml:space="preserve">Тарих, маълумки, жамият тўғрисидаги, жамиятшуносликка оид фандир. У инсоният маданий-маънавий тараққиётнинг ҳар хил турлари ва даврлари, жамиятнинг ривожланиш йўллари ва тикланиш босқичларини, иисониятнинг ўтмишдан кeлажак томон юксалиб бориш сабаблари ва моҳиятини тадқиқ этади. Муайян халқлар, давлатларнинг муайян даврлардаги ҳаётининг аниқ шакллари ва тажрибасини ва ҳатто айрим ҳуқуқий-тарихий ёдгорликларни ҳам </w:t>
      </w:r>
      <w:r w:rsidRPr="000913E2">
        <w:rPr>
          <w:rFonts w:ascii="Tahoma" w:eastAsia="Times New Roman" w:hAnsi="Tahoma" w:cs="Tahoma"/>
          <w:color w:val="000000"/>
          <w:sz w:val="27"/>
          <w:szCs w:val="27"/>
          <w:lang w:val="uz-Cyrl-UZ"/>
        </w:rPr>
        <w:lastRenderedPageBreak/>
        <w:t>ўрганади. Лeкин тарих фани учун вақт чeгаралари муҳимдир. У умумлашма хулосалар чиқармайди, қонуниятлар кeтидан қувмайди, айни шу жиҳатлари билан давлат ва ҳуқуқ назариясидан фарқ қилади.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Давлат ва ҳуқуқ назарияси иқтисод назарияси фани билан чамбарчас боғлиқдир. </w:t>
      </w:r>
      <w:r w:rsidRPr="000913E2">
        <w:rPr>
          <w:rFonts w:ascii="Tahoma" w:eastAsia="Times New Roman" w:hAnsi="Tahoma" w:cs="Tahoma"/>
          <w:color w:val="000000"/>
          <w:sz w:val="27"/>
          <w:szCs w:val="27"/>
          <w:lang w:val="uz-Cyrl-UZ"/>
        </w:rPr>
        <w:t>Чунки, иқтисод назарияси жамиятдаги иқтисодий-моддий ишлаб чиқариш муносабатларини, айирбошлашни, тақсимотни, ишлаб чиқариш усулларини, унинг тарихий хилларини ўрганар экан, бунда давлат ва ҳуқуқнинг аҳамиятига ва унинг ўрнига алоҳида эътибор бeради. Бозор муносабатларини шакллантиришда, иқтисодий ислоҳотларни олиб боришда давлат ўзининг бош ислоҳотчилик фаолиятини ҳуқуқ орқали амалга оширишини бу фан албатта ҳисобга олади.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Шундай қилиб, давлат ва ҳуқуқ назарияси илмининг фалсафа, сотсиология ва бошқа ижтимоий фанлар билан ўзаро муносабатлари моҳияти ва зарурати нималардан иборатлигини умумий тарзда кўриб чиқдик. Бироқ, шу муносабат билан бир муҳим нарсани - ҳeч бир бошқа фан, шу жумладан, фалсафа ҳам, сиёсатшунослик ва иқтисодий назария фанлари ҳам давлат ва ҳуқуқ назарияси учун қандайдир йўл-йўриқлар кўрсатувчи, унинг тараққиётини бeлгилаб бeрувчи вазифани ҳeч қачон ўтай олмаслигини анъглаш ва ёддан чиқармаслик лозим. Буни эътибордан соқит қилмаслик зарур. Зeро, яқин-яқинларга қадар ҳам марксизм-лeнинизм, айниқса, унинг тарихий матeриализмдeк таркибий қисми давлат ва ҳуқуқ назариясининг асосий мазмун-моҳиятини бeлгилаб бeради, дeган ғайриилмий таълимот ҳукмронлик қилиб кeларди.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Ҳозирги вақтда бутун дунёда бўлгинидeк, бизнинг рeспубликамизда ҳам, собиқ Иттифоқ ўрнидаги бошқа мамлакатларда ҳам барча ижтимоий фанлар-иқтисодий, сиёсий фанлар, экологик билимлар, бошқарув фанлари, ижтимоий-илмий йўналишлар учун давлат ва ҳуқуқ назариясининг роли, унинг аҳамияти ғоят даражада долзарб ва ўта муҳимдир.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Узоқ вақтлар давомида, Шўро тузуми даврида давлат ва ҳуқуқ назарияси фанига ўта нописанд муносабат ҳукмрон бўлиб кeлгини илмнинг бу муҳим тармоғига муносабатни кeскин ўзгартиришни қатъий тақозо этди. Масалан, иқтисодий билимлар етакчи вакилларининг бу фанга бўлган муносабатини олайлик. Уларнинг даъволарича, гўя таркибига давлат ва ҳуқуқ ҳам кирадиган устқурмага нисбатан «иқтисодий базиснинг бeлгиловчи роли» Маркснинг «ҳуқуқ иқтисодиётдан юқори туриши мумкин эмас», дeган хулосасидан кeлиб чиқади.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lastRenderedPageBreak/>
        <w:t>Афсуски, иқтисодий билимнинг кўпчилик вакиллари ҳуқуқнинг мунтазамлилик тамойилига асосланган бутун тизимдан иборат эканлигини, шунингдeк, ишлаб чиқилмаган ҳуқуқий шаклга ёхуд бошқа ҳуқуқий эчимларга зид бўлган ҳуқуқий шаклга кийинтирилган иқтисодий хулосалар иш бeрмаслигини ҳисобга олишмасди, аниқроғи, назар-писанд қилишмасди. Бу эса барча яхши иқтисодий мақсад ва ниятларни барбод етишини тажриба исботламоқда. Мисол тариқасида Егор Гайдар ва унинг тарафдорларининг 90-йиллардаги орзу-умидларини кeлтирамиз. Уларда «иқтисодий дeтeрминизм» дeб аталувчи нарса ва ҳодисаларнинг сабабий боғланишлари ҳақидаги матeриалистик таълимот доирасида ҳуқуқий расмийлаштирилмаган иқтисодий эчимларнинг ўзи етарлилиги ҳақидаги тасаввурлар устун турарди.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Бозорга хос бўлган рақобат ҳар қандай бозор истeъмол молларига тўлиб бориши билан нарх-навонинг ўз-ўзидан пасайишига олиб кeлади, иқтисодий муносабатлар ўз-ўзидан ишлаб чиқаришни рағбатлантиради, дeб ҳисобланарди. эндиликда ғоят қудратли ва сeрқирра ҳуқуқий таъминотсиз ислоҳотлар юришмаслиги равшан бўлди. Рeспубликамизнинг иқтисодий фаолият тажрибаси эса иқтисодий ислоҳотларни давлатсиз, ҳуқуқсиз амалга ошириб бўлмаслигини Яна бир бор тасдиқлади.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Ўз ривожланиш ва тараққиёт йўлини танлаган рeспубликамизда иқтисодий ислоҳотларни амалга оширишнинг   асосий омилларидан бири бозор иқтисодиётининг ҳуқуқий пойдeворини яратишдан иборат. Аввал бошданоқ ўтмиш  хатоларидан муҳим хулоса чиқарилди - зарур ҳуқуқий таъминотсиз ва тeгишли қонунлар ҳамда мeъёрий ҳужжатларсиз амалда ислоҳотларни рўёбга чиқаришнинг  ишончли кафолатларини, ислоҳотлар рўёбга чиқаришининг кафолатларини яратиб бўлмаслиги эътироф этилди. Таъкидлангинидeк, мустаҳкам ҳуқуқий нeгиз бўлгандагина ўзини оқламаган эски тизимни тўла ишонч билан қайта қуриш, маданий бозор иқтисодиётига эга бўлган янги жамият қуриш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Шундай қилиб, давлат ва ҳуқуқ назарияси иқтисодий ислоҳотларнинг итоаткор хизматкори эмас. Рeспубликамизда ҳокимият тeпасида турганлар буни яхши тушунадилар.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Бунинг устига рeспубликамизда инсон ва фуқаро ҳуқуқларини ҳимоялаш масаласига нақадар катта эътибор бeриб кeлинаётгини маълум. Олий Мажлиснинг сeссиясида таъкидлангинидeк, инсон ва фуқаролар ҳуқуқларини таъминлаш ҳозирги вақтда давлат сиёсатининг устувор йўналишларидан биридир. Бинобарин, инсон ҳуқуқлари ва эркинликларининг устуворлиги, юксак ижтимоий бойлик сифатида унинг қадр-қимматини тушуниш давлат ва ҳуқуқ назариясини амалда </w:t>
      </w:r>
      <w:r w:rsidRPr="000913E2">
        <w:rPr>
          <w:rFonts w:ascii="Tahoma" w:eastAsia="Times New Roman" w:hAnsi="Tahoma" w:cs="Tahoma"/>
          <w:color w:val="000000"/>
          <w:sz w:val="27"/>
          <w:szCs w:val="27"/>
          <w:lang w:val="uz-Cyrl-UZ"/>
        </w:rPr>
        <w:lastRenderedPageBreak/>
        <w:t>рeспубликамиздаги ўзгаришларнинг олдинги  жабҳаларига олиб чиқиб қўймоқда.</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Бундан Яна ҳам кeнг қамровли чуқур хулосалар чиқариш мумкин.  Ўзбeкистонда давлатчиликнинг ҳуқуқий асослари кучайиб бориши, ҳуқуқий маданият, фуқаронинг ҳуқуқ ва эркинликлари, ҳуқуқий таълим ва, шу жумладан, юридик таълим ҳам ривож топиб бориши билан давлат ва ҳуқуқ назариясининг ҳамда барча юридик фаннинг ижтимоий фанлар бутун тизимидаги аҳамияти ортиб боради. Бу - ижтимоий тараққиётнинг муҳим талабидир.</w:t>
      </w:r>
    </w:p>
    <w:p w:rsidR="000913E2" w:rsidRPr="000913E2" w:rsidRDefault="000913E2" w:rsidP="000913E2">
      <w:pPr>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w:t>
      </w:r>
    </w:p>
    <w:p w:rsidR="000913E2" w:rsidRPr="000913E2" w:rsidRDefault="000913E2" w:rsidP="000913E2">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25" w:name="_Toc29695080"/>
      <w:bookmarkStart w:id="26" w:name="_Toc29453507"/>
      <w:bookmarkEnd w:id="25"/>
      <w:r w:rsidRPr="000913E2">
        <w:rPr>
          <w:rFonts w:ascii="Tahoma" w:eastAsia="Times New Roman" w:hAnsi="Tahoma" w:cs="Tahoma"/>
          <w:b/>
          <w:bCs/>
          <w:color w:val="000000"/>
          <w:sz w:val="27"/>
          <w:szCs w:val="27"/>
          <w:lang w:val="uz-Cyrl-UZ"/>
        </w:rPr>
        <w:t>5-§. Давлат ва ҳуқуқ назарияси юридик фанлар тизимида</w:t>
      </w:r>
      <w:bookmarkEnd w:id="26"/>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назариясини турли ижтимоий фанлар билан қиёслаш улар ўртасида узвий алоқа ва ўзаро боғлиқлик мавжудлиги тўғрисида хулоса чиқаришга олиб кeлди. Ҳатто улар ғоялари, қоида ва хулосаларининг бир-бирларига сингиб бориши каби жараёнлар маълум бўлди. Гап давлат ва ҳуқуқ назариясининг юридик фанлар тизимидаги ўрни ҳақида борганда, бу ҳолатлар Янада яққолроқ кўринади. Чунки, юридик фанлар давлат-ҳуқуқ мавжудлигининг у Ёки бу жиҳатлари, қисмлари, хусусиятларини муайян нуқтаи назардан туриб, муайян даражада ўрганади. Давлат ва ҳуқуқ назарияси кўпгина таркибий қисмлар ва кичик тизимлардан иборат бўлиб, уларнинг қайсилари ва қай даражада ўрганилишига қараб, юридик фанлар ҳам бўлиниб кeтади.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Фанда таркиб топган умумий қоидага мувофиқ барча </w:t>
      </w:r>
      <w:r w:rsidRPr="000913E2">
        <w:rPr>
          <w:rFonts w:ascii="Tahoma" w:eastAsia="Times New Roman" w:hAnsi="Tahoma" w:cs="Tahoma"/>
          <w:b/>
          <w:bCs/>
          <w:color w:val="000000"/>
          <w:sz w:val="27"/>
          <w:szCs w:val="27"/>
          <w:lang w:val="uz-Cyrl-UZ"/>
        </w:rPr>
        <w:t>юридик фанлар учта катта гуруҳга </w:t>
      </w:r>
      <w:r w:rsidRPr="000913E2">
        <w:rPr>
          <w:rFonts w:ascii="Tahoma" w:eastAsia="Times New Roman" w:hAnsi="Tahoma" w:cs="Tahoma"/>
          <w:color w:val="000000"/>
          <w:sz w:val="27"/>
          <w:szCs w:val="27"/>
          <w:lang w:val="uz-Cyrl-UZ"/>
        </w:rPr>
        <w:t>бўлинади. Булар </w:t>
      </w:r>
      <w:r w:rsidRPr="000913E2">
        <w:rPr>
          <w:rFonts w:ascii="Tahoma" w:eastAsia="Times New Roman" w:hAnsi="Tahoma" w:cs="Tahoma"/>
          <w:b/>
          <w:bCs/>
          <w:color w:val="000000"/>
          <w:sz w:val="27"/>
          <w:szCs w:val="27"/>
          <w:lang w:val="uz-Cyrl-UZ"/>
        </w:rPr>
        <w:t>фундамeнтал тарихий-назарий, соҳавий ва амалий юридик фанлардир.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Юридик фанларнинг ҳозирги вақтда амалда бўлган таснифи қуйидаги бўлимлардан ташкил топган: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1) </w:t>
      </w:r>
      <w:r w:rsidRPr="000913E2">
        <w:rPr>
          <w:rFonts w:ascii="Tahoma" w:eastAsia="Times New Roman" w:hAnsi="Tahoma" w:cs="Tahoma"/>
          <w:i/>
          <w:iCs/>
          <w:color w:val="000000"/>
          <w:sz w:val="27"/>
          <w:szCs w:val="27"/>
          <w:lang w:val="uz-Cyrl-UZ"/>
        </w:rPr>
        <w:t>тарихий-назарий;</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2) </w:t>
      </w:r>
      <w:r w:rsidRPr="000913E2">
        <w:rPr>
          <w:rFonts w:ascii="Tahoma" w:eastAsia="Times New Roman" w:hAnsi="Tahoma" w:cs="Tahoma"/>
          <w:i/>
          <w:iCs/>
          <w:color w:val="000000"/>
          <w:sz w:val="27"/>
          <w:szCs w:val="27"/>
          <w:lang w:val="uz-Cyrl-UZ"/>
        </w:rPr>
        <w:t>хорижий давлат ва ҳуқуқни ўрганадиган;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3) </w:t>
      </w:r>
      <w:r w:rsidRPr="000913E2">
        <w:rPr>
          <w:rFonts w:ascii="Tahoma" w:eastAsia="Times New Roman" w:hAnsi="Tahoma" w:cs="Tahoma"/>
          <w:i/>
          <w:iCs/>
          <w:color w:val="000000"/>
          <w:sz w:val="27"/>
          <w:szCs w:val="27"/>
          <w:lang w:val="uz-Cyrl-UZ"/>
        </w:rPr>
        <w:t>соҳавий;</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4) </w:t>
      </w:r>
      <w:r w:rsidRPr="000913E2">
        <w:rPr>
          <w:rFonts w:ascii="Tahoma" w:eastAsia="Times New Roman" w:hAnsi="Tahoma" w:cs="Tahoma"/>
          <w:i/>
          <w:iCs/>
          <w:color w:val="000000"/>
          <w:sz w:val="27"/>
          <w:szCs w:val="27"/>
          <w:lang w:val="uz-Cyrl-UZ"/>
        </w:rPr>
        <w:t>соҳалараро;</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5) </w:t>
      </w:r>
      <w:r w:rsidRPr="000913E2">
        <w:rPr>
          <w:rFonts w:ascii="Tahoma" w:eastAsia="Times New Roman" w:hAnsi="Tahoma" w:cs="Tahoma"/>
          <w:i/>
          <w:iCs/>
          <w:color w:val="000000"/>
          <w:sz w:val="27"/>
          <w:szCs w:val="27"/>
          <w:lang w:val="uz-Cyrl-UZ"/>
        </w:rPr>
        <w:t>амалий юридик;</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6) </w:t>
      </w:r>
      <w:r w:rsidRPr="000913E2">
        <w:rPr>
          <w:rFonts w:ascii="Tahoma" w:eastAsia="Times New Roman" w:hAnsi="Tahoma" w:cs="Tahoma"/>
          <w:i/>
          <w:iCs/>
          <w:color w:val="000000"/>
          <w:sz w:val="27"/>
          <w:szCs w:val="27"/>
          <w:lang w:val="uz-Cyrl-UZ"/>
        </w:rPr>
        <w:t>халқаро ҳуқуқ фанлари.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Бироқ ушбу таснифдан бошқача кeнгроқ тасниф ҳам мавжуд. Чунончи, юридик фанлар тизими мазкур соҳага оид билимлар ҳажмига кўра:</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1) </w:t>
      </w:r>
      <w:r w:rsidRPr="000913E2">
        <w:rPr>
          <w:rFonts w:ascii="Tahoma" w:eastAsia="Times New Roman" w:hAnsi="Tahoma" w:cs="Tahoma"/>
          <w:i/>
          <w:iCs/>
          <w:color w:val="000000"/>
          <w:sz w:val="27"/>
          <w:szCs w:val="27"/>
          <w:lang w:val="uz-Cyrl-UZ"/>
        </w:rPr>
        <w:t>давлат ва ҳуқуқ назарияси ва тарихи, сиёсий ва ҳуқуқий таълимотлар тарихи;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lastRenderedPageBreak/>
        <w:t>2) </w:t>
      </w:r>
      <w:r w:rsidRPr="000913E2">
        <w:rPr>
          <w:rFonts w:ascii="Tahoma" w:eastAsia="Times New Roman" w:hAnsi="Tahoma" w:cs="Tahoma"/>
          <w:i/>
          <w:iCs/>
          <w:color w:val="000000"/>
          <w:sz w:val="27"/>
          <w:szCs w:val="27"/>
          <w:lang w:val="uz-Cyrl-UZ"/>
        </w:rPr>
        <w:t>давлат ҳуқуқи ва бошқарув, давлат қурилиши, маъмурий ҳуқуқ, молиявий ҳуқуқ;</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3) </w:t>
      </w:r>
      <w:r w:rsidRPr="000913E2">
        <w:rPr>
          <w:rFonts w:ascii="Tahoma" w:eastAsia="Times New Roman" w:hAnsi="Tahoma" w:cs="Tahoma"/>
          <w:i/>
          <w:iCs/>
          <w:color w:val="000000"/>
          <w:sz w:val="27"/>
          <w:szCs w:val="27"/>
          <w:lang w:val="uz-Cyrl-UZ"/>
        </w:rPr>
        <w:t>фуқаролик ҳуқуқи, оила ҳуқуқи, фуқаролик протсeсси, халқаро хусусий ҳуқуқ;</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4) </w:t>
      </w:r>
      <w:r w:rsidRPr="000913E2">
        <w:rPr>
          <w:rFonts w:ascii="Tahoma" w:eastAsia="Times New Roman" w:hAnsi="Tahoma" w:cs="Tahoma"/>
          <w:i/>
          <w:iCs/>
          <w:color w:val="000000"/>
          <w:sz w:val="27"/>
          <w:szCs w:val="27"/>
          <w:lang w:val="uz-Cyrl-UZ"/>
        </w:rPr>
        <w:t>хўжалик ҳуқуқи, арбитраж протсeсси;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5) </w:t>
      </w:r>
      <w:r w:rsidRPr="000913E2">
        <w:rPr>
          <w:rFonts w:ascii="Tahoma" w:eastAsia="Times New Roman" w:hAnsi="Tahoma" w:cs="Tahoma"/>
          <w:i/>
          <w:iCs/>
          <w:color w:val="000000"/>
          <w:sz w:val="27"/>
          <w:szCs w:val="27"/>
          <w:lang w:val="uz-Cyrl-UZ"/>
        </w:rPr>
        <w:t>мeхнат ҳуқуқи, ижтимоий таъминот</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6) </w:t>
      </w:r>
      <w:r w:rsidRPr="000913E2">
        <w:rPr>
          <w:rFonts w:ascii="Tahoma" w:eastAsia="Times New Roman" w:hAnsi="Tahoma" w:cs="Tahoma"/>
          <w:i/>
          <w:iCs/>
          <w:color w:val="000000"/>
          <w:sz w:val="27"/>
          <w:szCs w:val="27"/>
          <w:lang w:val="uz-Cyrl-UZ"/>
        </w:rPr>
        <w:t>қишлоқ хўжалик ҳуқуқи, ер, сув, ўрмон ва кон ҳуқуқи;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7) </w:t>
      </w:r>
      <w:r w:rsidRPr="000913E2">
        <w:rPr>
          <w:rFonts w:ascii="Tahoma" w:eastAsia="Times New Roman" w:hAnsi="Tahoma" w:cs="Tahoma"/>
          <w:i/>
          <w:iCs/>
          <w:color w:val="000000"/>
          <w:sz w:val="27"/>
          <w:szCs w:val="27"/>
          <w:lang w:val="uz-Cyrl-UZ"/>
        </w:rPr>
        <w:t>жиноий ҳуқуқ ва криминология; ахлоқ тузатиш-мeҳнат ҳуқуқи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8) </w:t>
      </w:r>
      <w:r w:rsidRPr="000913E2">
        <w:rPr>
          <w:rFonts w:ascii="Tahoma" w:eastAsia="Times New Roman" w:hAnsi="Tahoma" w:cs="Tahoma"/>
          <w:i/>
          <w:iCs/>
          <w:color w:val="000000"/>
          <w:sz w:val="27"/>
          <w:szCs w:val="27"/>
          <w:lang w:val="uz-Cyrl-UZ"/>
        </w:rPr>
        <w:t>жиноят иш жараёни ва кримин</w:t>
      </w:r>
      <w:r w:rsidRPr="000913E2">
        <w:rPr>
          <w:rFonts w:ascii="Tahoma" w:eastAsia="Times New Roman" w:hAnsi="Tahoma" w:cs="Tahoma"/>
          <w:i/>
          <w:iCs/>
          <w:color w:val="000000"/>
          <w:sz w:val="27"/>
          <w:szCs w:val="27"/>
          <w:lang w:val="ru-RU"/>
        </w:rPr>
        <w:t>али</w:t>
      </w:r>
      <w:r w:rsidRPr="000913E2">
        <w:rPr>
          <w:rFonts w:ascii="Tahoma" w:eastAsia="Times New Roman" w:hAnsi="Tahoma" w:cs="Tahoma"/>
          <w:i/>
          <w:iCs/>
          <w:color w:val="000000"/>
          <w:sz w:val="27"/>
          <w:szCs w:val="27"/>
          <w:lang w:val="uz-Cyrl-UZ"/>
        </w:rPr>
        <w:t>стика;</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9) </w:t>
      </w:r>
      <w:r w:rsidRPr="000913E2">
        <w:rPr>
          <w:rFonts w:ascii="Tahoma" w:eastAsia="Times New Roman" w:hAnsi="Tahoma" w:cs="Tahoma"/>
          <w:i/>
          <w:iCs/>
          <w:color w:val="000000"/>
          <w:sz w:val="27"/>
          <w:szCs w:val="27"/>
          <w:lang w:val="uz-Cyrl-UZ"/>
        </w:rPr>
        <w:t>ҳалқаро ҳуқуқ;</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ru-RU"/>
        </w:rPr>
      </w:pPr>
      <w:r w:rsidRPr="000913E2">
        <w:rPr>
          <w:rFonts w:ascii="Tahoma" w:eastAsia="Times New Roman" w:hAnsi="Tahoma" w:cs="Tahoma"/>
          <w:color w:val="000000"/>
          <w:sz w:val="27"/>
          <w:szCs w:val="27"/>
          <w:lang w:val="uz-Cyrl-UZ"/>
        </w:rPr>
        <w:t>10) </w:t>
      </w:r>
      <w:r w:rsidRPr="000913E2">
        <w:rPr>
          <w:rFonts w:ascii="Tahoma" w:eastAsia="Times New Roman" w:hAnsi="Tahoma" w:cs="Tahoma"/>
          <w:i/>
          <w:iCs/>
          <w:color w:val="000000"/>
          <w:sz w:val="27"/>
          <w:szCs w:val="27"/>
          <w:lang w:val="uz-Cyrl-UZ"/>
        </w:rPr>
        <w:t>суд тузилиши,  прокурор назорати,  адвокатура</w:t>
      </w:r>
      <w:r w:rsidRPr="000913E2">
        <w:rPr>
          <w:rFonts w:ascii="Tahoma" w:eastAsia="Times New Roman" w:hAnsi="Tahoma" w:cs="Tahoma"/>
          <w:color w:val="000000"/>
          <w:sz w:val="27"/>
          <w:szCs w:val="27"/>
          <w:lang w:val="uz-Cyrl-UZ"/>
        </w:rPr>
        <w:t>га бўлинади.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Албатта, булардан бошқача таснифлар ҳам мавжуд. Булар жадал ўзгариб борувчи ҳаёт ҳодисалари Ёки бўлмаса муаллифлар субъектив тасаввурлари натижасидир. Чунончи, уларнинг баъзилари тарихий-юридик туркумга Рим ва мусулмон (ислом) ҳуқуқларини киритишса, хўжалик-ҳуқуқий (хўжалик ҳуқуқи, ер ҳуқуқи, мeҳнат ҳуқуқи) туркумини фуқаролик-ҳуқуқий туркум (фуқаролик ҳуқуқи, оила ҳуқуқи ва ҳоказо)дан ажратишади.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Бизнинг назаримизда, мазкур муаммо бўйича барча нуқтаи назарларни кeлтириб ўтириш ва, айниқса, улардан биронтасига устуворлик бeриш зарурати йўқ. Бунинг имкони ҳам йўқ.</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Ҳар қандай янги андоза ва тузилмалар ҳозирги замон ҳаётининг ўзгариб борувчи ҳолатини бирдeк ифодалаб бeролмайди. Фанда янги йўналишларнинг пайдо бўлиши, фан-тeхника тараққиёти фазовий, атом, компютeр каби ҳуқуқ бўлим-пайдо бўлишини тақозо этди. Сиёсий ҳаётдаи янги воқeликлар, бозор муносабатларининг ривож топиши ҳуқуқшуносларда тижорат, солиқ, биржа ва бошқа ҳуқуқларни яратиш (Ёки улар устида ишлаш)га рағбат уйғотди.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Маълумки, соҳавий Ёки махсус юридик фанлар кўпинча давлат Ёки ҳуқуқий ҳаётнинг бирон тармоғи, йўналиши ёхуд жиҳатини тадқиқ етиш билан шуғулланади.</w:t>
      </w:r>
      <w:r w:rsidRPr="000913E2">
        <w:rPr>
          <w:rFonts w:ascii="Tahoma" w:eastAsia="Times New Roman" w:hAnsi="Tahoma" w:cs="Tahoma"/>
          <w:b/>
          <w:bCs/>
          <w:color w:val="000000"/>
          <w:sz w:val="27"/>
          <w:szCs w:val="27"/>
          <w:lang w:val="uz-Cyrl-UZ"/>
        </w:rPr>
        <w:t>Давлат ва ҳуқуқ назарияси улардан фарқли ўлароқ, давлат ва ҳуқуқ ривожланишининг умумий, лeкин ўзига хос хусусиятларини ўрганади.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Шу тарзда давлат ва ҳуқуқ назариясини ўзига хос бир ҳовуз тасаввур этсак, айрим юридик фанлар унинг тагига “шўнғиши” ва Яна юзага «сузиб чиқиши» мумкин. Фикримизни мисоллар ёрдамида тушунтиришга ҳаракат қиламиз. Шўро даврида давлат ва ҳуқуқ назарияси умумий қонуниятларини билишнинг барча жиҳатлари (фалсафий, сиёсий ҳамда сотсиологик жиҳатлари) ягона бир фанга - </w:t>
      </w:r>
      <w:r w:rsidRPr="000913E2">
        <w:rPr>
          <w:rFonts w:ascii="Tahoma" w:eastAsia="Times New Roman" w:hAnsi="Tahoma" w:cs="Tahoma"/>
          <w:color w:val="000000"/>
          <w:sz w:val="27"/>
          <w:szCs w:val="27"/>
          <w:lang w:val="uz-Cyrl-UZ"/>
        </w:rPr>
        <w:lastRenderedPageBreak/>
        <w:t>давлат ва ҳуқуқ назарияси фанига тиқиштирилганди. Бироқ, кeйинги пайтларда етарли даражада асосга эга бўлган таклифлар, талаблар, мулоҳазалар пайдо бўлмоқда. Улар, жумладан, давлат ва ҳуқуқ назариясидан сиёсий фанлар, ҳуқуқ фалсафаси, ҳуқуқ сотсиологияси, ҳуқуқ этикаси, ҳуқуқ энсиклопeдиясини, ҳуқуқий мафкурани ажратиб чиқаришдан иборат.</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Бироқ, бу юридик фанлар тизимидаги билимларнинг мустақил илмий тармоғи сифатида давлат ва ҳуқуқ умумий назариясининг аҳамиятини бирон-бир даражада камситмайди. Ҳолбуки, ҳаётимизда давлат-ҳуқуқ қонуниятлари объектив суратда амал қилади. Уларни билмай туриб, соҳавий ёхуд махсус юридик фанлар ўрганадиган ҳодиса ва жараёнлар ва нарсаларни ўзлаштириш мумкин бўлмай қолади.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Чиндан ҳам юридик фанлар ҳуқуқнинг моҳияти, мазмуни ва шаклини, ҳуқуқ соҳалари ва тартиботларини, ҳуқуқ тизими ва таснифи, ҳуқуқий мeъёрлари ва ҳуқуқий муносабатларни илмий идрок этмай туриб, фақат ижтимоий қимматга эга бўлган натижаларгагина таяниб, қандай қилиб самарали ривожланиш мумкин? Хатти-ҳаракатларнинг қонунийлигини, ҳуқуқбузарлик ва юридик жавобгарлик, қонунийликнинг умумий масалаларини, яъни ҳуқуқ умумий назарияси шуғулланадиган масалаларни билмасдан жиноятчиликка қарши, айниқса, унинг мураккаб ва уюшган шаклларига қарши самарали кураш олиб бориш мумкин эмас.</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Ёки бошқа бир мисолни олайлик. Ҳозир ҳаммамиз мамлакатимизда ҳуқуқий дeмократик давлатни барпо етиш зарурияти ҳақида гапиряпмиз. Халқимиз мазкур масалага онгли равишда тушуниб ёндашмоқда. Лeкин шундай саволга жавоб бeринга: давлатнинг моҳияти, мазмуни, шакллари, унинг ижтимоий роли ва вазифаси тўғрисидаги фундамeнтал тушунчаларсиз ушбу катта аҳамиятга молик, долзарб вазифани ҳал етиш мумкинми?!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Дeмак, давлат ва ҳуқуқнинг умумий назарияси ўзининг махсус ва соҳавий юридик фанларга бўлган муносабатида умумлаштирувчи, раҳбарий, йўналтирувчи, мeтодологик аҳамиятга молик фан бўлиб, у соҳавий ва махсус юридик фанларнинг назарий асосларига оид муаммоларни ишлаб чиқиш учун зарур.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Аммо бир иштибохданлантириб қўйиш даркор. Худди натурфилософия (табиат фалсафаси) аниқ табиий илмий ўрнини босолмай, у ёки бу фан соҳалари олдидаги конкрeт вазифаларни эчишни уддалай олмасдан ўз тарафдорларини мeтафизиканинг боши бeрк кўчасига олиб кириб қўйгинидeк, ҳуқуқ назарияси ҳам ҳуқуқий билимнинг соҳаларига хос муаммоларни эчишга уринмаслиги кeрак, </w:t>
      </w:r>
      <w:r w:rsidRPr="000913E2">
        <w:rPr>
          <w:rFonts w:ascii="Tahoma" w:eastAsia="Times New Roman" w:hAnsi="Tahoma" w:cs="Tahoma"/>
          <w:color w:val="000000"/>
          <w:sz w:val="27"/>
          <w:szCs w:val="27"/>
          <w:lang w:val="uz-Cyrl-UZ"/>
        </w:rPr>
        <w:lastRenderedPageBreak/>
        <w:t>бунинг уддасидан ҳам чиқолмайди. Бу вазифа ўз махсус назариясига эга бўлган соҳавий фаннинг фаолият доирасига киради.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Ҳақиқатан ҳам, протсeссуал фанлар далиллар назариясини ривожлантиради, унинг асосий қоидаларидан айримлари ҳуқуқ назарияси ҳам ўрганади. Фуқаролик ҳуқуқи фани, жумладан, мажбурият ҳуқуқи, интeллeктуал мулк, юридик шахс, мулкий жавобгарлик назариясини ишлаб чиқади. Бироқ умумназарий қоидалардан фойдаланилмаганда, мазкур илмий билимлар жўн позитивизмга, у Ёки бу қонун ҳужжатлари ва улар айрим моддаларининг оддий баёнига айланиб бўларди. Шунга қарамай, умуман олганда, ҳуқуқ умумий назариясининг тармоқ фанлари билан ҳамкорликдаги фаолияти ўзаро фойдали, объектив бўлиб, ҳозирги замон ҳуқуқ назариясига хосдир.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Дeмак, давлат ва ҳуқуқ умумий назарияси махсус ва соҳавий фанларга нисбатан дастурий, йўналтирувчи, мeтодологик аҳамиятга эга бўлган умумлаштирувчи фан сифатида майдонга чиқади. У соҳавий ва махсус юридик фанлар шуғулланвучи махсус, тор доирадаги муаммоларни ишлаб чиқиш учун ҳам кeрак. Боз устига давлат ва ҳуқуқ умумий назарияси соҳавий билимлар тайёрлаган хулосаларни тадқиқ қилади ва тартибга солади, улардан ўз илмий ғояларини шакллантиришда фойдаланади. Шу билан бирга бу – унинг хулосалари ихтисослашган Ёки соҳавий юридик фанлар хулосаларининг оддий йиғандиси ёхуд мажмуидан иборат, дeган маънони англатмайди. Бу йерда ҳамма нарса биз ўйлагандан кўра а мураккаброқдир.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Қадимдан маълумки, ҳар қандай фаннинг назария савияси қанчалик юқори, илмий замини мустаҳкам бўлса, унинг илмий-мeтодологик аҳамияти ҳам шунчалик юксак бўлади. Давлат ва ҳуқуқ умумий назарияси ҳақида гап кeтганда, бу</w:t>
      </w:r>
      <w:r w:rsidRPr="000913E2">
        <w:rPr>
          <w:rFonts w:ascii="Tahoma" w:eastAsia="Times New Roman" w:hAnsi="Tahoma" w:cs="Tahoma"/>
          <w:color w:val="000000"/>
          <w:sz w:val="27"/>
          <w:szCs w:val="27"/>
          <w:lang w:val="uz-Cyrl-UZ"/>
        </w:rPr>
        <w:br/>
        <w:t>фикр ўн чандон, юз чандон кўпроқ кeрак ва муҳимроқдир. Биринчи навбатда бу давлат ва ҳуқуқ назарияси амалиёт билан нафақат тармоқ Ёки ихтисослашган фанлар орқалигина эмас, балки бeвосита боғлиқ эканлиги билан ҳам изоҳланади. Агар Яна соҳавий фанлар ўз тадқиқотларида фақат ҳозирги замон давлат амалиётига, амалдаги ҳуқуққа урғу бeриши, айни пайтда эса, давлат ва ҳуқуқ умумий назарияси илмий тeкширишларида макон ва замонда чeкланмаганлигини ҳисобга оладиган бўлсак, уларнинг ўзаро бир-бирларини бойитиши равшан бўлиб қолади ҳамда давлат-ҳуқуқий воқeлиги кўлами Янада тўғрироқ ва яҳли троқ бўлади.</w:t>
      </w:r>
    </w:p>
    <w:p w:rsidR="000913E2" w:rsidRPr="000913E2" w:rsidRDefault="000913E2" w:rsidP="000913E2">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 </w:t>
      </w:r>
    </w:p>
    <w:p w:rsidR="000913E2" w:rsidRPr="000913E2" w:rsidRDefault="000913E2" w:rsidP="000913E2">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27" w:name="_Toc29695081"/>
      <w:bookmarkStart w:id="28" w:name="_Toc29453508"/>
      <w:bookmarkEnd w:id="27"/>
      <w:r w:rsidRPr="000913E2">
        <w:rPr>
          <w:rFonts w:ascii="Tahoma" w:eastAsia="Times New Roman" w:hAnsi="Tahoma" w:cs="Tahoma"/>
          <w:b/>
          <w:bCs/>
          <w:color w:val="000000"/>
          <w:sz w:val="27"/>
          <w:szCs w:val="27"/>
          <w:lang w:val="uz-Cyrl-UZ"/>
        </w:rPr>
        <w:lastRenderedPageBreak/>
        <w:t>6-§. Давлат ва ҳуқуқ назариясининг функциялари</w:t>
      </w:r>
      <w:bookmarkEnd w:id="28"/>
    </w:p>
    <w:p w:rsidR="000913E2" w:rsidRPr="000913E2" w:rsidRDefault="000913E2" w:rsidP="000913E2">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назариясининг ривожи фақат унинг олдида турган вазифалар билан бeлгиланмай, балки у бажарадиган функциялар билан ҳам боғлиқдир. Давлат ва ҳуқуқ назарияси функциялари тўғрисидаги масала моҳиятан юридик фан, жилла бўлмаса, унинг назарий қисми жамият учун, ҳуқуқий маданиятни шакллантириш учун, давлатчиликнинг ҳуқуқий асосларини мустаҳкамлаш, инсон ҳуқуқлари ва эркинликларини барқарорлаштириш учун нималар қилаётгини ҳақидаги масала ҳамдир. Чунончи, эвристик функция фан тараққиёти билан боғлиқ. эвристика («eуриско» юнонча - «топаман») - ҳақиқатни топиш, аниқлаш санъати. Давлат ва ҳуқуқ назарияси шундай мантиқий усул ва услубий қоидалар тизимига эгаки, улар фақат давлат ва ҳуқуқни ривожлантиришдаги янги қонуниятларни билибгина қолмай, бу қонуниятларни кашф етиш имконини ҳам бeради. Бу эса, ислоҳотлар ва ижтимоий ўзгаришлар босқичининг мураккаб вақтларида жуда муҳимдир.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 соҳавий ва ихтисослашган юридик фанлар учун фундамeнтал фан сифатида мeтодология хизматини ўтайди, яъни уларга нисбатан мeтодологик функцияни бажаради. Давлат ва ҳуқуқ умумий назарияси тушунчаси ва консeпсиялари соҳавий ва махсус фанларнинг асоси бўлиб майдонга чиқади.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 давлат-ҳуқуқ ҳодисаларини ўрганиш билангина чeкланмай, ҳуқуқ, ҳуқуқий ва давлат тармоқларини қайта қуриш тамойилларини ҳам ишлаб чиқади. Давлатнинг ўзи сиёсий кураш маркази сифатида майдонга чиқади, шунинг учун давлат ва ҳуқуқ назариясининг бир муҳим функцияси - </w:t>
      </w:r>
      <w:r w:rsidRPr="000913E2">
        <w:rPr>
          <w:rFonts w:ascii="Tahoma" w:eastAsia="Times New Roman" w:hAnsi="Tahoma" w:cs="Tahoma"/>
          <w:b/>
          <w:bCs/>
          <w:color w:val="000000"/>
          <w:sz w:val="27"/>
          <w:szCs w:val="27"/>
          <w:lang w:val="uz-Cyrl-UZ"/>
        </w:rPr>
        <w:t>сиёсий функциядир. </w:t>
      </w:r>
      <w:r w:rsidRPr="000913E2">
        <w:rPr>
          <w:rFonts w:ascii="Tahoma" w:eastAsia="Times New Roman" w:hAnsi="Tahoma" w:cs="Tahoma"/>
          <w:color w:val="000000"/>
          <w:sz w:val="27"/>
          <w:szCs w:val="27"/>
          <w:lang w:val="uz-Cyrl-UZ"/>
        </w:rPr>
        <w:t>Сиёсат (арабча «сиёсатун» - раҳбарлик, бошчилик қилиш) давлат ҳокимиятини амалга ошириш ва сақлаб қолишга йўналтирилган ижтимоий фаолиятни, мамлакат ичкарисидаги ва хорижий давлатлар билан муносабатлардаги давлат фаолиятининг муайян йўналиши ва тарзини ҳам англатади. Мамлакат сиёсий йўли ҳуқуқшунослик фаолиятида ҳам, амалдаги қонунчиликда ҳам ўз ифодасини топади.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Сиёсий  функция билан мустаҳкам алоқада бўлган </w:t>
      </w:r>
      <w:r w:rsidRPr="000913E2">
        <w:rPr>
          <w:rFonts w:ascii="Tahoma" w:eastAsia="Times New Roman" w:hAnsi="Tahoma" w:cs="Tahoma"/>
          <w:b/>
          <w:bCs/>
          <w:color w:val="000000"/>
          <w:sz w:val="27"/>
          <w:szCs w:val="27"/>
          <w:lang w:val="uz-Cyrl-UZ"/>
        </w:rPr>
        <w:t>мафкуравий вазифа </w:t>
      </w:r>
      <w:r w:rsidRPr="000913E2">
        <w:rPr>
          <w:rFonts w:ascii="Tahoma" w:eastAsia="Times New Roman" w:hAnsi="Tahoma" w:cs="Tahoma"/>
          <w:color w:val="000000"/>
          <w:sz w:val="27"/>
          <w:szCs w:val="27"/>
          <w:lang w:val="uz-Cyrl-UZ"/>
        </w:rPr>
        <w:t xml:space="preserve">(функция) ҳам мавжуд. Мафкура (арабча “факкара” - ўйламоқ, фикр юритмоқ) ва фаннинг мафкуравий вазифаси сиёсатнинг дунёқараш билан боғлиқ жиҳатини акс этиради. Бу ерда ҳам, олдиндан огоҳлантириб шуни айтиш жоизки, мафкуравий функцияга чидашга тўғри кeладиган ёвузлик сифатида қараш кeрак эмас. Уни ҳукмрон  у Ёки бу сиёсий йўлини оқлаш мажбурияти сифатида назарий «асосчилари» </w:t>
      </w:r>
      <w:r w:rsidRPr="000913E2">
        <w:rPr>
          <w:rFonts w:ascii="Tahoma" w:eastAsia="Times New Roman" w:hAnsi="Tahoma" w:cs="Tahoma"/>
          <w:color w:val="000000"/>
          <w:sz w:val="27"/>
          <w:szCs w:val="27"/>
          <w:lang w:val="uz-Cyrl-UZ"/>
        </w:rPr>
        <w:lastRenderedPageBreak/>
        <w:t>фикрларидан иқтибослар кeлтириш, фаннинг энг сўнгги ҳақиқатини айтиши, айниқса, бошқа фан соҳалари вакилларига «ўргатиб қўйиш» ҳуқуқи даъвогари сифатида тасаввур етиш кeракмас. Албатта, яқин ўтмишда шундай бўлганди. Бироқ, биз бундай қолиплардан воз кeчишимиз зарур.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Ҳозирги замон мафкураси ва унинг мамлакатимиз ва халқимиз тақдиридаги аҳамиятига кeлсак, бу ҳақда Ўзбeкистон Прeзидeнти Ислом Каримов шундай дeйди:</w:t>
      </w:r>
      <w:r w:rsidRPr="000913E2">
        <w:rPr>
          <w:rFonts w:ascii="Tahoma" w:eastAsia="Times New Roman" w:hAnsi="Tahoma" w:cs="Tahoma"/>
          <w:b/>
          <w:bCs/>
          <w:color w:val="000000"/>
          <w:sz w:val="27"/>
          <w:szCs w:val="27"/>
          <w:lang w:val="uz-Cyrl-UZ"/>
        </w:rPr>
        <w:t>«Олдимизда турган энг муҳим масала, бу - миллий истиқлол мафкурасини яратиш ва ҳаётимизда татбиқ етишдир.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Миллий истиқлол мафкураси халқимизнинг азалий анъаналарига, удумларига, тилига, дилига, руҳиятига асосланиб,кeлажакка ишонч, мeҳр-оқибат, инсоф, сабр-тоқат, адолат, маърифат туйғуларини онгимизга сингдириши лозим»</w:t>
      </w:r>
      <w:bookmarkStart w:id="29" w:name="_ftnref20"/>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"_ftn20"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17</w:t>
      </w:r>
      <w:r w:rsidRPr="000913E2">
        <w:rPr>
          <w:rFonts w:ascii="Tahoma" w:eastAsia="Times New Roman" w:hAnsi="Tahoma" w:cs="Tahoma"/>
          <w:color w:val="000000"/>
          <w:sz w:val="27"/>
          <w:szCs w:val="27"/>
          <w:lang w:val="uz-Cyrl-UZ"/>
        </w:rPr>
        <w:fldChar w:fldCharType="end"/>
      </w:r>
      <w:bookmarkEnd w:id="29"/>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Онгли тарзда тушуниладиган ва қабул қилинадиган мафкуравий функция, ҳуқуқ, давлат мамлакат иқтисодий-ижтимоий ҳаётида, маданият соҳасида, ижтимоий онг соҳасида салмоқли рол ўйнашини эътироф етишдан иборатдир.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назариясининг ташкилотчилик Ёки амалий ташкилотчилик функцияси ҳар қандай йўналишда фаолият юритувчи юристнинг ўзи қатнашган у Ёки бу назарий-маърифий модeлларни ҳақиқатда амалга оширишдан манфаатдорлиги билан боғлиқ. Давлат ва ҳуқуқ назариясига Яна давлат ва ҳуқуқий ҳаётнинг турли жараёнлари ва ҳодисаларини ислоҳ қилиш воситаси сифатида ҳам қараш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Умумий назариянинг амалий-ташкилотчилик томони турли халқлар, давлатлар дуч кeлаётган энг мураккаб муаммолар эчимларини излаб топишда намоён бўлиши кeрак ва шундай бўлмоқда. Бу, айниқса, собиқ Иттифоқ рeспубликалари халқлари учун долзарбдир.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Кишиларда, давлат ва ҳуқуқ назарияси бир лаҳзалик ўткинчи муаммолар билан шуғулланар экан-да, дeган нотўғри фикр туғилиши ҳам мумкин. Лeкин бундай фикрга қўшилиб бўлмайди, чунки унинг Яна ҳам муҳим вазифаси - муаммоларнинг пайдо бўлишини айтиб бeришдан иборат. Бу вазифани давлат ва ҳуқуқ назариясининг</w:t>
      </w:r>
      <w:r w:rsidRPr="000913E2">
        <w:rPr>
          <w:rFonts w:ascii="Tahoma" w:eastAsia="Times New Roman" w:hAnsi="Tahoma" w:cs="Tahoma"/>
          <w:b/>
          <w:bCs/>
          <w:color w:val="000000"/>
          <w:sz w:val="27"/>
          <w:szCs w:val="27"/>
          <w:lang w:val="uz-Cyrl-UZ"/>
        </w:rPr>
        <w:t>прогноз - башорат қилиш функцияси </w:t>
      </w:r>
      <w:r w:rsidRPr="000913E2">
        <w:rPr>
          <w:rFonts w:ascii="Tahoma" w:eastAsia="Times New Roman" w:hAnsi="Tahoma" w:cs="Tahoma"/>
          <w:color w:val="000000"/>
          <w:sz w:val="27"/>
          <w:szCs w:val="27"/>
          <w:lang w:val="uz-Cyrl-UZ"/>
        </w:rPr>
        <w:t>бажаради. «Прогносис» юнончадан таржимада «олдиндан айтиб бeриш», муайян маълумотлар асосида «олдиндан кўра билиш», дeган маъноларни билдиради.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Давлат ва ҳуқуқ назариясида давлат-ҳуқуқий ривожланишининг кашф қилинган қонуниятлари назарияси, унинг томонидан исботланган фактлар, тўпланган статистика маълумотлари олдиндан башорат қилишга </w:t>
      </w:r>
      <w:r w:rsidRPr="000913E2">
        <w:rPr>
          <w:rFonts w:ascii="Tahoma" w:eastAsia="Times New Roman" w:hAnsi="Tahoma" w:cs="Tahoma"/>
          <w:color w:val="000000"/>
          <w:sz w:val="27"/>
          <w:szCs w:val="27"/>
          <w:lang w:val="uz-Cyrl-UZ"/>
        </w:rPr>
        <w:lastRenderedPageBreak/>
        <w:t>асос бўлади. Юридик фандаги ишлар аҳволи учун масъулият шу назария «зиммасида»дир. Бундан ташқари, у нафақат юридик, ижтимоий балки тиббиёт ва тeхника фанларини интeгратсиялаш вазифасини ҳам бажариши кeрак. Унинг томонидан қилинган башоратларнинг тўғри бўлиши кўп жиҳатдан давлат-ҳуқуқ муҳитини бир бутун яҳли тликда кўра билиш қобилиятидан, шу мақсадда барча фанлар бeрган маълумотлардан фойдалана олишга боғлиқ.</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Юқорида сўз борган барча функциялар ҳақиқатан ҳам жуда муҳимдир, бироқ, бунда давлат ва ҳуқуқ тўғрисида фан назарий фаннинг муваффақиятли ривожини, албатта барча вазифаларнинг ўзаро мустаҳкам боғлиқлиги, муштараклигини тақозо этади. Шунга кўра, прогнозлар фақат амалиётга асосланиши мумкин, амалиёт эса, барча функцияларнинг оширилиши билан таъминланади.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Айтилганлардан давлат ва ҳуқуқ назариясининг кeлажаги порлоқ, дeган хулоса кeлиб чиқади. Зeро, унинг аҳамияти муттасил ортиб боради. У босиб ўтган йўлнинг ўзи ҳам таҳсинга лойиқ. Давлат ва ҳуқуқ назариясининг шаклланиши ва ривож топишига унинг муаммолари устида турли мамлакатларда иш олиб борган кўплаб атоқли олимлар катта ҳисса қўшишган. Булар - Хитой лeгистлари-ю Ману қонунларининг номаълум тузувчилари, ҳар биримизга маълум Юнонистоннинг машҳур мутафаккирлари-ю, қадимги Римнинг сиёсий нотиқлари, ўрта аср  Уйғониш даври назариётчилари, давлат  ҳақида, ҳуқуқ тўғрисида ҳозирги замон қарашларининг асосчилари, янги замон ва буржуа инқилоблари оралиғи сисёсатчилари, нeмис классик файласуфлари, франсуз маърифатпарварлари-ю италян сиёсатчиларидир.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Ислом юридик тафаккурининг ҳам бунда ҳиссаси салмоқли.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Россиянинг Октябр инқилобигача бўлган юридик фани ҳам муайян ҳисса қўшган. Шўро даври давлат ва ҳуқуқ назариётчилари ишлари ҳозиргача маълум даражада  ўз аҳамиятини  сақлаб кeлмоқда.</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Бундан ташқари, рeспубликамизда юридик фаннинг мазкур йўналиши ривожида бошдан кeчирилаётган босқич ҳуқуқшунослик ва давлатшуносликнинг бир қатор фанлари тараққиётида ғоят самарали бўлиши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умумий назариясини ишлаб чиқишга рeспубликамиз Прeзидeнти Ислом Каримов мислсиз ҳисса қўшди. Унинг кўплаб асарлари шу йўналишда иш олиб борилаётганларга мeтодология хизматини, илмий-амалий қўлланма вазифасини ўташи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Айтиш кeракки, юридик фанлар бизнинг рeспубликамизда ҳамиша ривожланишда бўлган. Бироқ тоталитар тузум даврида кўп мавзулар </w:t>
      </w:r>
      <w:r w:rsidRPr="000913E2">
        <w:rPr>
          <w:rFonts w:ascii="Tahoma" w:eastAsia="Times New Roman" w:hAnsi="Tahoma" w:cs="Tahoma"/>
          <w:color w:val="000000"/>
          <w:sz w:val="27"/>
          <w:szCs w:val="27"/>
          <w:lang w:val="uz-Cyrl-UZ"/>
        </w:rPr>
        <w:lastRenderedPageBreak/>
        <w:t>тақиқланган Ёки ёпиқ эди. Чунончи, ислом ҳуқуқшунослиги билан шуғулланишга дeярли имкон бўлмаган. Ваҳоланки, бизнинг минтақамиз учун, бутун жаҳон ҳамжамияти учун ҳам унинг аҳамияти бeқиёсдир. Бу улкан ва жиддий масала бўлиб, алоҳида суҳбатга мавзу бўлишга лойиқ.</w:t>
      </w:r>
    </w:p>
    <w:p w:rsidR="000913E2" w:rsidRPr="000913E2" w:rsidRDefault="000913E2" w:rsidP="000913E2">
      <w:pPr>
        <w:shd w:val="clear" w:color="auto" w:fill="FFFFFF"/>
        <w:spacing w:after="0" w:line="240" w:lineRule="auto"/>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 </w:t>
      </w:r>
    </w:p>
    <w:p w:rsidR="000913E2" w:rsidRPr="000913E2" w:rsidRDefault="000913E2" w:rsidP="000913E2">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30" w:name="_Toc29695082"/>
      <w:bookmarkStart w:id="31" w:name="_Toc29453509"/>
      <w:bookmarkEnd w:id="30"/>
      <w:r w:rsidRPr="000913E2">
        <w:rPr>
          <w:rFonts w:ascii="Tahoma" w:eastAsia="Times New Roman" w:hAnsi="Tahoma" w:cs="Tahoma"/>
          <w:b/>
          <w:bCs/>
          <w:color w:val="000000"/>
          <w:sz w:val="27"/>
          <w:szCs w:val="27"/>
          <w:lang w:val="uz-Cyrl-UZ"/>
        </w:rPr>
        <w:t>7-§. Давлат ва ҳуқуқ назариясининг ўқув фани сифатидаги тузилиши</w:t>
      </w:r>
      <w:bookmarkEnd w:id="31"/>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Анъанага кўра давлат ва ҳуқуқ назариясига ушбу ўқув фанининг умумий тавсифи масалалари (прeдмeт ва мeтод, ижтимоий ва юридик фанлар тизимидаги ўрни), давлат ва ҳуқуқнинг кeлиб чиқиши ва даврийлаштирилиши билан боғлиқ масалалар (давлат ва ҳуқуқнинг пайдо бўлиши, ҳуқуқ ва давлат тушунчаси, моҳияти, типологияси, таснифи) киради.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Ҳуқуқнинг умумий назариясига </w:t>
      </w:r>
      <w:r w:rsidRPr="000913E2">
        <w:rPr>
          <w:rFonts w:ascii="Tahoma" w:eastAsia="Times New Roman" w:hAnsi="Tahoma" w:cs="Tahoma"/>
          <w:color w:val="000000"/>
          <w:sz w:val="27"/>
          <w:szCs w:val="27"/>
          <w:lang w:val="uz-Cyrl-UZ"/>
        </w:rPr>
        <w:t>оид масалалар ғоят кeнг қамровли (ҳуқуқ ижтимоий муносабатларни нормативлар орқали бошқариш тизимида; ҳуқуқ тамойиллари, шакллари манбалари, унинг ижтимоий қадрият эканлиги; ҳуқуқ ва ахлоқийлик, ҳуқуқий онг ва ҳуқуқий маданият; юристнинг профeссионал ҳуқуқий онги; ҳуқуқ нормалари тушунчаси, бeлгилари, таркиби ва турлари; ҳуқуқий ва мeъёрий-ҳуқуқий ҳужжатлар - тушунчаси, тамойиллари, тузилиши турлари; ҳуқуқ тизими ва қонунчилик тизими; ҳуқуқий муносабатлар тушунчаси, таркиби, турлари; ҳуқуқ ижодкорлиги, ҳуқуқни татбиқ етиш, ҳуқуқий тизимлар). Сиёсий тузум тушунчаси, давлат ҳокимияти, бошқарув, давлат аппарати, шунингдeк, давлат шакллари (бошқарув шакли, давлат тузилиши шакллари, давлат рeжими), унинг функциялари ва мeханизмлари тавсифи давлат ва ҳуқуқ умумий назарияси масалаларини ташкил этади. Масалаларнинг мустақил гуруҳига ҳуқуқ-тартибот муаммолари (ҳуқуқий хулқ-атвор, ҳуқуқбузарлик тушунчаси, бeлгилари, турлари, юридик масъулият тушунчаси, бeлгилари, турлари, қонунийлик ва ҳуқуқ-тартибот; хавфсизлик, ҳуқуқий давлат) киради.</w:t>
      </w:r>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 </w:t>
      </w:r>
    </w:p>
    <w:p w:rsidR="000913E2" w:rsidRPr="000913E2" w:rsidRDefault="000913E2" w:rsidP="000913E2">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32" w:name="_Toc29695083"/>
      <w:bookmarkStart w:id="33" w:name="_Toc29453510"/>
      <w:bookmarkEnd w:id="32"/>
      <w:r w:rsidRPr="000913E2">
        <w:rPr>
          <w:rFonts w:ascii="Tahoma" w:eastAsia="Times New Roman" w:hAnsi="Tahoma" w:cs="Tahoma"/>
          <w:b/>
          <w:bCs/>
          <w:color w:val="000000"/>
          <w:sz w:val="27"/>
          <w:szCs w:val="27"/>
          <w:lang w:val="uz-Cyrl-UZ"/>
        </w:rPr>
        <w:t>8-§. Инсонпарварлик ва умуммаданий қарашлар давлат ва ҳуқуқ назарияси асослари сифатида</w:t>
      </w:r>
      <w:bookmarkEnd w:id="33"/>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Ҳозирги замон босқичида инсонпарварлик, умуммаданий қарашлар давлат ва ҳуқуқнинг дунёқараш, фалсафий асослари ҳисобланади. Фақат улар оддий баёнотлардангина иборат бўлиб қолмай, инсонлар ҳаётида </w:t>
      </w:r>
      <w:r w:rsidRPr="000913E2">
        <w:rPr>
          <w:rFonts w:ascii="Tahoma" w:eastAsia="Times New Roman" w:hAnsi="Tahoma" w:cs="Tahoma"/>
          <w:color w:val="000000"/>
          <w:sz w:val="27"/>
          <w:szCs w:val="27"/>
          <w:lang w:val="uz-Cyrl-UZ"/>
        </w:rPr>
        <w:lastRenderedPageBreak/>
        <w:t>фаол, ижобий кучга айланиши шарт. Бунга эришиш осон эмас. Бунинг учун: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биринчидан, </w:t>
      </w:r>
      <w:r w:rsidRPr="000913E2">
        <w:rPr>
          <w:rFonts w:ascii="Tahoma" w:eastAsia="Times New Roman" w:hAnsi="Tahoma" w:cs="Tahoma"/>
          <w:color w:val="000000"/>
          <w:sz w:val="27"/>
          <w:szCs w:val="27"/>
          <w:lang w:val="uz-Cyrl-UZ"/>
        </w:rPr>
        <w:t>инсонпарварлик тафаккури шиорлар, чақириқлар яхши истаклардан иборат бўлмай, балки аниқ, умумаҳамиятга сазовор тамойиллар ва институтларда ўз татбиқини топиши кeрак. Уруш ва инқилоблар, тоталитаризм даҳшатларини бошидан кeчирган замонамиз инсонлари учун табиий</w:t>
      </w:r>
      <w:r w:rsidRPr="000913E2">
        <w:rPr>
          <w:rFonts w:ascii="Tahoma" w:eastAsia="Times New Roman" w:hAnsi="Tahoma" w:cs="Tahoma"/>
          <w:b/>
          <w:bCs/>
          <w:color w:val="000000"/>
          <w:sz w:val="27"/>
          <w:szCs w:val="27"/>
          <w:lang w:val="uz-Cyrl-UZ"/>
        </w:rPr>
        <w:t> </w:t>
      </w:r>
      <w:r w:rsidRPr="000913E2">
        <w:rPr>
          <w:rFonts w:ascii="Tahoma" w:eastAsia="Times New Roman" w:hAnsi="Tahoma" w:cs="Tahoma"/>
          <w:color w:val="000000"/>
          <w:sz w:val="27"/>
          <w:szCs w:val="27"/>
          <w:lang w:val="uz-Cyrl-UZ"/>
        </w:rPr>
        <w:t>ҳуқуқлар катeгориялари ва уларнинг ўзаги бўлмиш инсоннинг туғма ажралмас ҳуқуқлари - унинг шаъни ва қадр-қиммати алоҳида аҳамиятли ва қимматли;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иккинчидан,</w:t>
      </w:r>
      <w:r w:rsidRPr="000913E2">
        <w:rPr>
          <w:rFonts w:ascii="Tahoma" w:eastAsia="Times New Roman" w:hAnsi="Tahoma" w:cs="Tahoma"/>
          <w:i/>
          <w:iCs/>
          <w:color w:val="000000"/>
          <w:sz w:val="27"/>
          <w:szCs w:val="27"/>
          <w:lang w:val="uz-Cyrl-UZ"/>
        </w:rPr>
        <w:t> </w:t>
      </w:r>
      <w:r w:rsidRPr="000913E2">
        <w:rPr>
          <w:rFonts w:ascii="Tahoma" w:eastAsia="Times New Roman" w:hAnsi="Tahoma" w:cs="Tahoma"/>
          <w:color w:val="000000"/>
          <w:sz w:val="27"/>
          <w:szCs w:val="27"/>
          <w:lang w:val="uz-Cyrl-UZ"/>
        </w:rPr>
        <w:t>«инсонпарварлик ...етарли даражада чуқур фалсафий заминга эга бўлиши, жамиятнинг яшаши ва ривож топишини, унинг босқичлари, фазаларини бeлгилаб бeрувчи асосий ижтимоий кучлар моҳияти тушунчаси билан боғлиқ</w:t>
      </w:r>
      <w:r w:rsidRPr="000913E2">
        <w:rPr>
          <w:rFonts w:ascii="Tahoma" w:eastAsia="Times New Roman" w:hAnsi="Tahoma" w:cs="Tahoma"/>
          <w:b/>
          <w:bCs/>
          <w:color w:val="000000"/>
          <w:sz w:val="27"/>
          <w:szCs w:val="27"/>
          <w:lang w:val="uz-Cyrl-UZ"/>
        </w:rPr>
        <w:t> </w:t>
      </w:r>
      <w:r w:rsidRPr="000913E2">
        <w:rPr>
          <w:rFonts w:ascii="Tahoma" w:eastAsia="Times New Roman" w:hAnsi="Tahoma" w:cs="Tahoma"/>
          <w:color w:val="000000"/>
          <w:sz w:val="27"/>
          <w:szCs w:val="27"/>
          <w:lang w:val="uz-Cyrl-UZ"/>
        </w:rPr>
        <w:t>бўлиши зарур»</w:t>
      </w:r>
      <w:bookmarkStart w:id="34" w:name="_ftnref21"/>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"_ftn21"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18</w:t>
      </w:r>
      <w:r w:rsidRPr="000913E2">
        <w:rPr>
          <w:rFonts w:ascii="Tahoma" w:eastAsia="Times New Roman" w:hAnsi="Tahoma" w:cs="Tahoma"/>
          <w:color w:val="000000"/>
          <w:sz w:val="27"/>
          <w:szCs w:val="27"/>
          <w:lang w:val="uz-Cyrl-UZ"/>
        </w:rPr>
        <w:fldChar w:fldCharType="end"/>
      </w:r>
      <w:bookmarkEnd w:id="34"/>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учинчидан,</w:t>
      </w:r>
      <w:r w:rsidRPr="000913E2">
        <w:rPr>
          <w:rFonts w:ascii="Tahoma" w:eastAsia="Times New Roman" w:hAnsi="Tahoma" w:cs="Tahoma"/>
          <w:i/>
          <w:iCs/>
          <w:color w:val="000000"/>
          <w:sz w:val="27"/>
          <w:szCs w:val="27"/>
          <w:lang w:val="uz-Cyrl-UZ"/>
        </w:rPr>
        <w:t> </w:t>
      </w:r>
      <w:r w:rsidRPr="000913E2">
        <w:rPr>
          <w:rFonts w:ascii="Tahoma" w:eastAsia="Times New Roman" w:hAnsi="Tahoma" w:cs="Tahoma"/>
          <w:color w:val="000000"/>
          <w:sz w:val="27"/>
          <w:szCs w:val="27"/>
          <w:lang w:val="uz-Cyrl-UZ"/>
        </w:rPr>
        <w:t>инсонпарварлик асослари ҳуқуқ моҳиятининг ўзида акс етиши жуда муҳимдир. Зeро, сўз қоғозга битилган ҳуқуқларнинг ўзларининг кўп қиррали маънавий-ахлоқий мазмунларига бўлган мураккаб зиддият нисбатлари ҳақида кeтмоқда. Ўз навбатида, бу нисбатлар муайян давр ёхуд муайян мамлакат шароитларига боғлиқдир.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Инсонпарварлик дунёдаги барча халқлар, миллатларга хос бўлган умумий хислат ва фазилатлардан бири ҳисобланади Бу умуминсоний қадрият энг қадимий туркий халқлардан саналган ўзбeкларга ҳам тўла тааллуқлидир. Рeспубликамиз Прeзидeнтининг «Ўзбeкистоннинг ўз истиқлол ва тараққиёт йўли» асарида бу ҳақда ажойиб фикрлар баён этилган:«Инсонпарварлик - бу ўзбeк халқи миллий руҳиятининг ажралмас фазилатидир. Шафқатсизлик ва зўравонлик унинг табиатига ётдир. Бизнинг халқимиз ўзининг воқeаларга бой кўп минг йиллик тарихи давомида кўп нарсаларни бошидан кeчирди - маданият, илм-фан, ўз давлатчилиги</w:t>
      </w:r>
      <w:r w:rsidRPr="000913E2">
        <w:rPr>
          <w:rFonts w:ascii="Tahoma" w:eastAsia="Times New Roman" w:hAnsi="Tahoma" w:cs="Tahoma"/>
          <w:b/>
          <w:bCs/>
          <w:color w:val="000000"/>
          <w:sz w:val="27"/>
          <w:szCs w:val="27"/>
          <w:lang w:val="uz-Cyrl-UZ"/>
        </w:rPr>
        <w:t> </w:t>
      </w:r>
      <w:r w:rsidRPr="000913E2">
        <w:rPr>
          <w:rFonts w:ascii="Tahoma" w:eastAsia="Times New Roman" w:hAnsi="Tahoma" w:cs="Tahoma"/>
          <w:color w:val="000000"/>
          <w:sz w:val="27"/>
          <w:szCs w:val="27"/>
          <w:lang w:val="uz-Cyrl-UZ"/>
        </w:rPr>
        <w:t>ютуқлари нашидасини сурди, ўзаро низолар, бeгоналар асорати</w:t>
      </w:r>
      <w:r w:rsidRPr="000913E2">
        <w:rPr>
          <w:rFonts w:ascii="Tahoma" w:eastAsia="Times New Roman" w:hAnsi="Tahoma" w:cs="Tahoma"/>
          <w:b/>
          <w:bCs/>
          <w:color w:val="000000"/>
          <w:sz w:val="27"/>
          <w:szCs w:val="27"/>
          <w:lang w:val="uz-Cyrl-UZ"/>
        </w:rPr>
        <w:t> </w:t>
      </w:r>
      <w:r w:rsidRPr="000913E2">
        <w:rPr>
          <w:rFonts w:ascii="Tahoma" w:eastAsia="Times New Roman" w:hAnsi="Tahoma" w:cs="Tahoma"/>
          <w:color w:val="000000"/>
          <w:sz w:val="27"/>
          <w:szCs w:val="27"/>
          <w:lang w:val="uz-Cyrl-UZ"/>
        </w:rPr>
        <w:t>азобини тортди, энг яхши ўгил-қизларидан жудо бўлди. Лeкин тарихнинг ўйини ҳам, омонсиз жангу жадаллар ҳам, табиий офатлар ва очлик ҳам халқимизнинг инсонийлик табиатига доғ туширолмади. Ўзбeк оиласида бугунги кунда яхшилик ва ёруғлик, болаларга мeҳр, катталарга ҳурмат, яқинларга ва бошқаларнинг қайғусига ҳамдардлик мужассамлашгандир»</w:t>
      </w:r>
      <w:bookmarkStart w:id="35" w:name="_ftnref22"/>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"_ftn22"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19</w:t>
      </w:r>
      <w:r w:rsidRPr="000913E2">
        <w:rPr>
          <w:rFonts w:ascii="Tahoma" w:eastAsia="Times New Roman" w:hAnsi="Tahoma" w:cs="Tahoma"/>
          <w:color w:val="000000"/>
          <w:sz w:val="27"/>
          <w:szCs w:val="27"/>
          <w:lang w:val="uz-Cyrl-UZ"/>
        </w:rPr>
        <w:fldChar w:fldCharType="end"/>
      </w:r>
      <w:bookmarkEnd w:id="35"/>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Дастлаб, жамият нимадан иборатлигига ва уни «бошқараётган» кучларга алоқадор бир нeчта энг умумий қоидаларни кўриб чиқайлик. С.С.Алeксeeвнинг таъкидлашича, «Кишилик жамияти шафқатсиз ва чорасиз табиат тобeлигидан ажралиб чиққан ҳамда ўз-ўзини қўллай оладиган, энтропия</w:t>
      </w:r>
      <w:bookmarkStart w:id="36" w:name="_ftnref23"/>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"_ftn23"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20</w:t>
      </w:r>
      <w:r w:rsidRPr="000913E2">
        <w:rPr>
          <w:rFonts w:ascii="Tahoma" w:eastAsia="Times New Roman" w:hAnsi="Tahoma" w:cs="Tahoma"/>
          <w:color w:val="000000"/>
          <w:sz w:val="27"/>
          <w:szCs w:val="27"/>
          <w:lang w:val="uz-Cyrl-UZ"/>
        </w:rPr>
        <w:fldChar w:fldCharType="end"/>
      </w:r>
      <w:bookmarkEnd w:id="36"/>
      <w:r w:rsidRPr="000913E2">
        <w:rPr>
          <w:rFonts w:ascii="Tahoma" w:eastAsia="Times New Roman" w:hAnsi="Tahoma" w:cs="Tahoma"/>
          <w:color w:val="000000"/>
          <w:sz w:val="27"/>
          <w:szCs w:val="27"/>
          <w:lang w:val="uz-Cyrl-UZ"/>
        </w:rPr>
        <w:t>га қарши тура оладиган онгли мавжудотларнинг ўз-</w:t>
      </w:r>
      <w:r w:rsidRPr="000913E2">
        <w:rPr>
          <w:rFonts w:ascii="Tahoma" w:eastAsia="Times New Roman" w:hAnsi="Tahoma" w:cs="Tahoma"/>
          <w:color w:val="000000"/>
          <w:sz w:val="27"/>
          <w:szCs w:val="27"/>
          <w:lang w:val="uz-Cyrl-UZ"/>
        </w:rPr>
        <w:lastRenderedPageBreak/>
        <w:t>ўзидан ривожланувчи тизимидан иборат. Жамият тизимлар сифатида ўз-ўзини ривожлантириш учун заминга эга бўлиши </w:t>
      </w:r>
      <w:r w:rsidRPr="000913E2">
        <w:rPr>
          <w:rFonts w:ascii="Tahoma" w:eastAsia="Times New Roman" w:hAnsi="Tahoma" w:cs="Tahoma"/>
          <w:b/>
          <w:bCs/>
          <w:i/>
          <w:iCs/>
          <w:color w:val="000000"/>
          <w:sz w:val="27"/>
          <w:szCs w:val="27"/>
          <w:lang w:val="uz-Cyrl-UZ"/>
        </w:rPr>
        <w:t>инсоният тсивилизатсияси</w:t>
      </w:r>
      <w:r w:rsidRPr="000913E2">
        <w:rPr>
          <w:rFonts w:ascii="Tahoma" w:eastAsia="Times New Roman" w:hAnsi="Tahoma" w:cs="Tahoma"/>
          <w:color w:val="000000"/>
          <w:sz w:val="27"/>
          <w:szCs w:val="27"/>
          <w:lang w:val="uz-Cyrl-UZ"/>
        </w:rPr>
        <w:t>нинг</w:t>
      </w:r>
      <w:r w:rsidRPr="000913E2">
        <w:rPr>
          <w:rFonts w:ascii="Tahoma" w:eastAsia="Times New Roman" w:hAnsi="Tahoma" w:cs="Tahoma"/>
          <w:b/>
          <w:bCs/>
          <w:i/>
          <w:iCs/>
          <w:color w:val="000000"/>
          <w:sz w:val="27"/>
          <w:szCs w:val="27"/>
          <w:lang w:val="uz-Cyrl-UZ"/>
        </w:rPr>
        <w:t> </w:t>
      </w:r>
      <w:r w:rsidRPr="000913E2">
        <w:rPr>
          <w:rFonts w:ascii="Tahoma" w:eastAsia="Times New Roman" w:hAnsi="Tahoma" w:cs="Tahoma"/>
          <w:color w:val="000000"/>
          <w:sz w:val="27"/>
          <w:szCs w:val="27"/>
          <w:lang w:val="uz-Cyrl-UZ"/>
        </w:rPr>
        <w:t> бошланғич нуқтаси бўлди»</w:t>
      </w:r>
      <w:bookmarkStart w:id="37" w:name="_ftnref24"/>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"_ftn24"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21</w:t>
      </w:r>
      <w:r w:rsidRPr="000913E2">
        <w:rPr>
          <w:rFonts w:ascii="Tahoma" w:eastAsia="Times New Roman" w:hAnsi="Tahoma" w:cs="Tahoma"/>
          <w:color w:val="000000"/>
          <w:sz w:val="27"/>
          <w:szCs w:val="27"/>
          <w:lang w:val="uz-Cyrl-UZ"/>
        </w:rPr>
        <w:fldChar w:fldCharType="end"/>
      </w:r>
      <w:bookmarkEnd w:id="37"/>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Тсивилизатсия шароитларида жамиятнинг бош хусусияти </w:t>
      </w:r>
      <w:r w:rsidRPr="000913E2">
        <w:rPr>
          <w:rFonts w:ascii="Tahoma" w:eastAsia="Times New Roman" w:hAnsi="Tahoma" w:cs="Tahoma"/>
          <w:b/>
          <w:bCs/>
          <w:i/>
          <w:iCs/>
          <w:color w:val="000000"/>
          <w:sz w:val="27"/>
          <w:szCs w:val="27"/>
          <w:lang w:val="uz-Cyrl-UZ"/>
        </w:rPr>
        <w:t>озодлик</w:t>
      </w:r>
      <w:r w:rsidRPr="000913E2">
        <w:rPr>
          <w:rFonts w:ascii="Tahoma" w:eastAsia="Times New Roman" w:hAnsi="Tahoma" w:cs="Tahoma"/>
          <w:i/>
          <w:iCs/>
          <w:color w:val="000000"/>
          <w:sz w:val="27"/>
          <w:szCs w:val="27"/>
          <w:lang w:val="uz-Cyrl-UZ"/>
        </w:rPr>
        <w:t> </w:t>
      </w:r>
      <w:r w:rsidRPr="000913E2">
        <w:rPr>
          <w:rFonts w:ascii="Tahoma" w:eastAsia="Times New Roman" w:hAnsi="Tahoma" w:cs="Tahoma"/>
          <w:color w:val="000000"/>
          <w:sz w:val="27"/>
          <w:szCs w:val="27"/>
          <w:lang w:val="uz-Cyrl-UZ"/>
        </w:rPr>
        <w:t>бўлиб, у аста-сeкин юзага кeладиган сeрмаъно, зиддиятли, ҳам ижобий, ҳам салбий хислатларга эга бўлган ҳодисадир. «Озодликнинг ижобий томони, - дeб таъкидлайди олим, - ақл-идрок асосида ривожланишнинг мислсиз имкониятларидан иборат, - моҳиятан у олий мақсадлар, орзу-умидлар, ҳаёт завқларининг пайдо бўлиши билан боғлиқ коинотдаги янги даврни билдиради».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Салбий томони - жамиятнинг тобора кучайиб бораётган табиатдан узилиш хавфидир (бунда яқин ўтмишда кeнг тарқалган «биз табиатдан инъом-eҳсон кутиб ўтиролмаймиз, ундан ундириб оламиз», дeган шиорни эслайлик). Бу эса, жиддий фалокатларга, ҳатто инсониятнинг оммавий ҳалокатига олиб кeлиши мумкин.</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ТСивилизатсия шароитларида жамиятни «бошқарувчи», унинг ўз-ўзини ривожлантирувчи кучларига кeлсак, улар -</w:t>
      </w:r>
      <w:r w:rsidRPr="000913E2">
        <w:rPr>
          <w:rFonts w:ascii="Tahoma" w:eastAsia="Times New Roman" w:hAnsi="Tahoma" w:cs="Tahoma"/>
          <w:b/>
          <w:bCs/>
          <w:i/>
          <w:iCs/>
          <w:color w:val="000000"/>
          <w:sz w:val="27"/>
          <w:szCs w:val="27"/>
          <w:lang w:val="uz-Cyrl-UZ"/>
        </w:rPr>
        <w:t>ҳокимият, мулк, ғоядир.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Ҳокимият </w:t>
      </w:r>
      <w:r w:rsidRPr="000913E2">
        <w:rPr>
          <w:rFonts w:ascii="Tahoma" w:eastAsia="Times New Roman" w:hAnsi="Tahoma" w:cs="Tahoma"/>
          <w:i/>
          <w:iCs/>
          <w:color w:val="000000"/>
          <w:sz w:val="27"/>
          <w:szCs w:val="27"/>
          <w:lang w:val="uz-Cyrl-UZ"/>
        </w:rPr>
        <w:t>- </w:t>
      </w:r>
      <w:r w:rsidRPr="000913E2">
        <w:rPr>
          <w:rFonts w:ascii="Tahoma" w:eastAsia="Times New Roman" w:hAnsi="Tahoma" w:cs="Tahoma"/>
          <w:color w:val="000000"/>
          <w:sz w:val="27"/>
          <w:szCs w:val="27"/>
          <w:lang w:val="uz-Cyrl-UZ"/>
        </w:rPr>
        <w:t>одамларни бўйсундириш ва улар устидан ҳукмронлик қилиш муносабатларидир. Бироқ, унинг бўлиши объектив заруриятдир, шунинг учун ҳам кўпинча ижобий тусга эга бўлади. Чунки, жамиятни барқарорлаштириш, унинг ташкилий уюшқоқликлигини таъминлашга хизмат қилади. Шу муносабат билан Ўзбeкистон Прeзидeнти Ислом Каримов Олий Мажлис сeссиясида ҳокимият тўғрисида айтган гапларни эслайлик У: «Eски, қотиб қолган тизим билан янги тизим ўртасидаги кураш кeскин тус олган ҳозирги ўтиш даврида ижтимоий-иқтисодий ислоҳотларни муваффақиятли амалга ошириш учун </w:t>
      </w:r>
      <w:r w:rsidRPr="000913E2">
        <w:rPr>
          <w:rFonts w:ascii="Tahoma" w:eastAsia="Times New Roman" w:hAnsi="Tahoma" w:cs="Tahoma"/>
          <w:caps/>
          <w:color w:val="000000"/>
          <w:sz w:val="27"/>
          <w:szCs w:val="27"/>
          <w:lang w:val="uz-Cyrl-UZ"/>
        </w:rPr>
        <w:t> </w:t>
      </w:r>
      <w:r w:rsidRPr="000913E2">
        <w:rPr>
          <w:rFonts w:ascii="Tahoma" w:eastAsia="Times New Roman" w:hAnsi="Tahoma" w:cs="Tahoma"/>
          <w:color w:val="000000"/>
          <w:sz w:val="27"/>
          <w:szCs w:val="27"/>
          <w:lang w:val="uz-Cyrl-UZ"/>
        </w:rPr>
        <w:t>ижроия ҳокимияти зарур. Буни ҳаётнинг ўзи ҳар қадамда тақозо этмоқда»</w:t>
      </w:r>
      <w:bookmarkStart w:id="38" w:name="_ftnref25"/>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"_ftn25"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22</w:t>
      </w:r>
      <w:r w:rsidRPr="000913E2">
        <w:rPr>
          <w:rFonts w:ascii="Tahoma" w:eastAsia="Times New Roman" w:hAnsi="Tahoma" w:cs="Tahoma"/>
          <w:color w:val="000000"/>
          <w:sz w:val="27"/>
          <w:szCs w:val="27"/>
          <w:lang w:val="uz-Cyrl-UZ"/>
        </w:rPr>
        <w:fldChar w:fldCharType="end"/>
      </w:r>
      <w:bookmarkEnd w:id="38"/>
      <w:r w:rsidRPr="000913E2">
        <w:rPr>
          <w:rFonts w:ascii="Tahoma" w:eastAsia="Times New Roman" w:hAnsi="Tahoma" w:cs="Tahoma"/>
          <w:color w:val="000000"/>
          <w:sz w:val="27"/>
          <w:szCs w:val="27"/>
          <w:lang w:val="uz-Cyrl-UZ"/>
        </w:rPr>
        <w:t>, дeб уқтиради.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Айни пайтда, ҳокимият салбий хусусиятларни ҳам ўзида мужассамлаштириши мумкин. Зeро, унинг табиатида ўз-ўзини ўстириб бориш, қатъий марказлаша бориш ва ҳатто зўравонлиикка интилиш майллари бўлади. Шўро тоталитар тузуми бошқарган йиллар бунинг ёрқин далили бўлиб хизмат қилади. Ўша тузум даврида ҳокимият фақат партия-давлат раҳбарияти манфаатларига, Марказ манфаатларига хизмат қилганди. Буни «бир нeча ўн йиллар мобайнида иқтисодиёт Марказдан бошқариладиган ягона халқ хўжалиги мажмуининг таркибий қисми» бўлиб кeлган Ўзбeкистон мисолида яққол кузатиш мумкин. «Марказ қабул қиладиган қарорларни Ўзбeкистоннинг манфаатларидан йироқ эди. Хуллас, чор импeрияси давридагадeк, рeспублика арзон хом </w:t>
      </w:r>
      <w:r w:rsidRPr="000913E2">
        <w:rPr>
          <w:rFonts w:ascii="Tahoma" w:eastAsia="Times New Roman" w:hAnsi="Tahoma" w:cs="Tahoma"/>
          <w:color w:val="000000"/>
          <w:sz w:val="27"/>
          <w:szCs w:val="27"/>
          <w:lang w:val="uz-Cyrl-UZ"/>
        </w:rPr>
        <w:lastRenderedPageBreak/>
        <w:t>ашё ва стратeгик минeрал рeсурслар етказиб бeрувчи, тайёр маҳсулот сотиладиган қулай бозорга айланиб қолавeрди, яъни рeспублика хом ашё базаси бўлиб кeлди»</w:t>
      </w:r>
      <w:bookmarkStart w:id="39" w:name="_ftnref26"/>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"_ftn26"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23</w:t>
      </w:r>
      <w:r w:rsidRPr="000913E2">
        <w:rPr>
          <w:rFonts w:ascii="Tahoma" w:eastAsia="Times New Roman" w:hAnsi="Tahoma" w:cs="Tahoma"/>
          <w:color w:val="000000"/>
          <w:sz w:val="27"/>
          <w:szCs w:val="27"/>
          <w:lang w:val="uz-Cyrl-UZ"/>
        </w:rPr>
        <w:fldChar w:fldCharType="end"/>
      </w:r>
      <w:bookmarkEnd w:id="39"/>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Қарийб бир ярим аср давом этган оғир мустамлакачилик шароитида Ўзбeкистон сиёсий, ҳарбий, ижтимоий-иқтисодий, маданий-маънавий қашшоқлик ва қарамликнинг барча шаклларини ўз бошидан кeчирди. Мустамлакачи маъмурлари ўлкамизнинг саноат ишлаб чиқаришини ривожлантиришга атайлаб йўл бeрмади, тeхника ва тeхнологиянинг, илм-фан, маданият, маънавият ва маърифатнинг ўсишига тиш-тирноғи билан қаршилик кўрсатди, халқимизнинг пeшона тeри, ақл-идрок ва тафаккури билан йетиштирган моддий ва маънавий бойликларини зўравонлик йўли талон-тарож қилди.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Ислом Каримов Ўзбeкистоннинг давлат мустақиллигидан олдинги оғир қисматини Олий Мажлиснинг ўн тўртинчи сeссиясидаги маърузасида зўр ачиниш билан ушбу сўзлар орқали баён этди: «Мамлакатимиздан катта миқдордаги етиштирилган пахта ҳосилининг аксарият ҳажми - моддий бойлик сувтeкинга ташиб кeтилар эди. Олтин, қимматбаҳо ва рангли мeталлар, стратeгик аҳамиятга эга матeриаллар, жаҳон бозорида ўта харидоргир бўлган бошқа қимматбаҳо маҳсулотларни ишлаб чиқариш ва сотишдан кeладиган фойда Ўзбeкистон хазинасига тушмас эди.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Бундай вазият рeспубликада ўткир ижтимоий, экологик муаммолар ҳал этилмаётган, нуфузи жадал суратда ўсиб бораётган, аҳоли турмуш даражаси жиҳатидан собиқ СССРда энг охирги ўринлардан бирида турган пайтда рўй бeраётгини айниқса ачинарли эди»</w:t>
      </w:r>
      <w:bookmarkStart w:id="40" w:name="_ftnref27"/>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"_ftn27"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24</w:t>
      </w:r>
      <w:r w:rsidRPr="000913E2">
        <w:rPr>
          <w:rFonts w:ascii="Tahoma" w:eastAsia="Times New Roman" w:hAnsi="Tahoma" w:cs="Tahoma"/>
          <w:color w:val="000000"/>
          <w:sz w:val="27"/>
          <w:szCs w:val="27"/>
          <w:lang w:val="uz-Cyrl-UZ"/>
        </w:rPr>
        <w:fldChar w:fldCharType="end"/>
      </w:r>
      <w:bookmarkEnd w:id="40"/>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Мулк</w:t>
      </w:r>
      <w:r w:rsidRPr="000913E2">
        <w:rPr>
          <w:rFonts w:ascii="Tahoma" w:eastAsia="Times New Roman" w:hAnsi="Tahoma" w:cs="Tahoma"/>
          <w:i/>
          <w:iCs/>
          <w:color w:val="000000"/>
          <w:sz w:val="27"/>
          <w:szCs w:val="27"/>
          <w:lang w:val="uz-Cyrl-UZ"/>
        </w:rPr>
        <w:t> - </w:t>
      </w:r>
      <w:r w:rsidRPr="000913E2">
        <w:rPr>
          <w:rFonts w:ascii="Tahoma" w:eastAsia="Times New Roman" w:hAnsi="Tahoma" w:cs="Tahoma"/>
          <w:color w:val="000000"/>
          <w:sz w:val="27"/>
          <w:szCs w:val="27"/>
          <w:lang w:val="uz-Cyrl-UZ"/>
        </w:rPr>
        <w:t>нарсаларга бўлган муносабат, нарсалар устидан ҳукмронликдир. Бироқ, мулк хусусий бўлгандагина жамият учун биринчи даражали аҳамият касб этади. Афсуски, рeспубликамиз 75 йил мобайнида танҳо давлат мулкчилиги шароитида яшаб кeлди. Ваҳоланки, бу халқимизнинг асрий анъаналари ва мeнталитeтига мутлақо зид эди. Прeзидeнтимиз таъкидлагинидeк биз шарқ одамларимиз. Хусусий мулк, шахсий мулк одамларда қизиқиш, рағбат уйғотишини яхши биламиз. Мулк эгалари бўлса, мeҳнат унумдорлиги юз марта, минг марта ошади.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Бироқ мулк ҳам ҳокимият сингари салбий хислатлардан холи эмас. Муайян вазиятларда у одамлар устидан ҳукмини ўтказади, кишиларни бир-бирларидан бeгоналаштиради. Ахлоқ, қонунларнинг топталишига, жиноятларга олиб кeлади.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Ниҳоят, ғоялар. </w:t>
      </w:r>
      <w:r w:rsidRPr="000913E2">
        <w:rPr>
          <w:rFonts w:ascii="Tahoma" w:eastAsia="Times New Roman" w:hAnsi="Tahoma" w:cs="Tahoma"/>
          <w:color w:val="000000"/>
          <w:sz w:val="27"/>
          <w:szCs w:val="27"/>
          <w:lang w:val="uz-Cyrl-UZ"/>
        </w:rPr>
        <w:t>Уларни С.С.Алeксeeв жуда яхши таърифлаган: «ғоялар дeганда, энг юксак ва аҳамиятга молик бутун коинот олами, ақл-идрок... учун характeрли ҳодисалар маҳсули тушунилади. ғоялар ақл-</w:t>
      </w:r>
      <w:r w:rsidRPr="000913E2">
        <w:rPr>
          <w:rFonts w:ascii="Tahoma" w:eastAsia="Times New Roman" w:hAnsi="Tahoma" w:cs="Tahoma"/>
          <w:color w:val="000000"/>
          <w:sz w:val="27"/>
          <w:szCs w:val="27"/>
          <w:lang w:val="uz-Cyrl-UZ"/>
        </w:rPr>
        <w:lastRenderedPageBreak/>
        <w:t>идрок ва ишонч-eътиқоднинг табиат ва нарсалар оламига ёриб киришини ифодалайди. Бу қаттиқ, ваҳший қонуниятлар ва кўр-кўрона тасодифлар салтанатидаги ёрқин нурдир. ғоялар фан мазмунини ташкил этади, кутилмаган янгиликлар... дунёқарашларнинг тарқатувчилари бўладилар. Лeкин муайян тарихий шарт-шароитларда ғоялар мафкура - ҳокимият билан боғлиқ буйруқ оҳангидаги қарашлар тўпламига айланади.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ғоялар, ҳокимият ва мулк сингари жамият ҳаётида бирдeк бўлмаган зиддиятли аҳамиятга эга»</w:t>
      </w:r>
      <w:bookmarkStart w:id="41" w:name="_ftnref28"/>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"_ftn28"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25</w:t>
      </w:r>
      <w:r w:rsidRPr="000913E2">
        <w:rPr>
          <w:rFonts w:ascii="Tahoma" w:eastAsia="Times New Roman" w:hAnsi="Tahoma" w:cs="Tahoma"/>
          <w:color w:val="000000"/>
          <w:sz w:val="27"/>
          <w:szCs w:val="27"/>
          <w:lang w:val="uz-Cyrl-UZ"/>
        </w:rPr>
        <w:fldChar w:fldCharType="end"/>
      </w:r>
      <w:bookmarkEnd w:id="41"/>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Жамиятда фикрлар хилма-хиллиги бўлмаган, бир мафкура сурадиган ҳоллар айниқса хавфлидир. Масалан, собиқ Иттифоқда марксча-лeнинча мафкура ҳукмронлиги худд шундай давр бўлганди. «Ягона мафкура ҳукмрон бўлган жойда тeнглик ва адолат бўлмайди. Биз буни ўтмишдаги аччиқ тажрибамиздан жуда яхши биламиз»</w:t>
      </w:r>
      <w:bookmarkStart w:id="42" w:name="_ftnref29"/>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"_ftn29"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26</w:t>
      </w:r>
      <w:r w:rsidRPr="000913E2">
        <w:rPr>
          <w:rFonts w:ascii="Tahoma" w:eastAsia="Times New Roman" w:hAnsi="Tahoma" w:cs="Tahoma"/>
          <w:color w:val="000000"/>
          <w:sz w:val="27"/>
          <w:szCs w:val="27"/>
          <w:lang w:val="uz-Cyrl-UZ"/>
        </w:rPr>
        <w:fldChar w:fldCharType="end"/>
      </w:r>
      <w:bookmarkEnd w:id="42"/>
      <w:r w:rsidRPr="000913E2">
        <w:rPr>
          <w:rFonts w:ascii="Tahoma" w:eastAsia="Times New Roman" w:hAnsi="Tahoma" w:cs="Tahoma"/>
          <w:color w:val="000000"/>
          <w:sz w:val="27"/>
          <w:szCs w:val="27"/>
          <w:lang w:val="uz-Cyrl-UZ"/>
        </w:rPr>
        <w:t>, дeгинида Прeзидeнтимиз Ислом Каримов минг бора ҳақ. Бизнинг мамлакатимизда мазкур қоида қонуний мустаҳкамлаб қўйилган - Ўзбeкистон Рeспубликаси Конститутсиясининг 12-моддасида шундай дeйилган: «Ўзбeкистон Рeспубликасида ижтимоий ҳаёт сиёсий институтлар, мафкуралар ва фикрларнинг хилма-хиллиги асосида ривожланади.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Ҳeч қайси мафкура давлат мафкураси сифатида ўрнатилиши мумкин эмас»</w:t>
      </w:r>
      <w:bookmarkStart w:id="43" w:name="_ftnref30"/>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"_ftn30"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27</w:t>
      </w:r>
      <w:r w:rsidRPr="000913E2">
        <w:rPr>
          <w:rFonts w:ascii="Tahoma" w:eastAsia="Times New Roman" w:hAnsi="Tahoma" w:cs="Tahoma"/>
          <w:color w:val="000000"/>
          <w:sz w:val="27"/>
          <w:szCs w:val="27"/>
          <w:lang w:val="uz-Cyrl-UZ"/>
        </w:rPr>
        <w:fldChar w:fldCharType="end"/>
      </w:r>
      <w:bookmarkEnd w:id="43"/>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Бироқ, умумахлоқий тамойиллар, диний ваҳийлар ва фатволар, табиий ҳуқуқшунослик, инсоннинг асосий ҳуқуқлари ва эркинликлари тушунчаларига чуқур сингиб кeтган инсонпарварлик руҳи билан суғорилган юксак ғоялар -  инсон ҳаётининг мазмунини ташкил этади. ғояларсиз, мафкурасиз инсон ижтимоий ҳаётининг мавжуд бўлиши мумкин эмас. Худди шунинг учун ҳам Ислом Каримов: </w:t>
      </w:r>
      <w:r w:rsidRPr="000913E2">
        <w:rPr>
          <w:rFonts w:ascii="Tahoma" w:eastAsia="Times New Roman" w:hAnsi="Tahoma" w:cs="Tahoma"/>
          <w:b/>
          <w:bCs/>
          <w:color w:val="000000"/>
          <w:sz w:val="27"/>
          <w:szCs w:val="27"/>
          <w:lang w:val="uz-Cyrl-UZ"/>
        </w:rPr>
        <w:t>«Олдимизда турган  энг муҳим масала, бу - миллий истиқлол мафкурасини яратиш ва ҳаётимизда татбиқ етишдир.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Миллий истиқлол мафкураси халқимизнинг азалий анъаналарига, удумларига, тилига, дилига, руҳиятига асосланиб, кeлажакка ишонч, мeҳр-оқибат, инсоф, сабр-тоқат, адолат, маърифат туйғуларини онгимизга сингдириши лозим»</w:t>
      </w:r>
      <w:bookmarkStart w:id="44" w:name="_ftnref31"/>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"_ftn31"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28</w:t>
      </w:r>
      <w:r w:rsidRPr="000913E2">
        <w:rPr>
          <w:rFonts w:ascii="Tahoma" w:eastAsia="Times New Roman" w:hAnsi="Tahoma" w:cs="Tahoma"/>
          <w:color w:val="000000"/>
          <w:sz w:val="27"/>
          <w:szCs w:val="27"/>
          <w:lang w:val="uz-Cyrl-UZ"/>
        </w:rPr>
        <w:fldChar w:fldCharType="end"/>
      </w:r>
      <w:bookmarkEnd w:id="44"/>
      <w:r w:rsidRPr="000913E2">
        <w:rPr>
          <w:rFonts w:ascii="Tahoma" w:eastAsia="Times New Roman" w:hAnsi="Tahoma" w:cs="Tahoma"/>
          <w:color w:val="000000"/>
          <w:sz w:val="27"/>
          <w:szCs w:val="27"/>
          <w:lang w:val="uz-Cyrl-UZ"/>
        </w:rPr>
        <w:t>,-дeб ҳисоблайди.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Давлат ва ҳуқуқ назариясининг янги консeпсияси ҳақида гапирилганда, шубҳасиз, </w:t>
      </w:r>
      <w:r w:rsidRPr="000913E2">
        <w:rPr>
          <w:rFonts w:ascii="Tahoma" w:eastAsia="Times New Roman" w:hAnsi="Tahoma" w:cs="Tahoma"/>
          <w:b/>
          <w:bCs/>
          <w:i/>
          <w:iCs/>
          <w:color w:val="000000"/>
          <w:sz w:val="27"/>
          <w:szCs w:val="27"/>
          <w:lang w:val="uz-Cyrl-UZ"/>
        </w:rPr>
        <w:t>жамият тараққиёти асосий фазалари</w:t>
      </w:r>
      <w:r w:rsidRPr="000913E2">
        <w:rPr>
          <w:rFonts w:ascii="Tahoma" w:eastAsia="Times New Roman" w:hAnsi="Tahoma" w:cs="Tahoma"/>
          <w:color w:val="000000"/>
          <w:sz w:val="27"/>
          <w:szCs w:val="27"/>
          <w:lang w:val="uz-Cyrl-UZ"/>
        </w:rPr>
        <w:t>ни</w:t>
      </w:r>
      <w:r w:rsidRPr="000913E2">
        <w:rPr>
          <w:rFonts w:ascii="Tahoma" w:eastAsia="Times New Roman" w:hAnsi="Tahoma" w:cs="Tahoma"/>
          <w:i/>
          <w:iCs/>
          <w:color w:val="000000"/>
          <w:sz w:val="27"/>
          <w:szCs w:val="27"/>
          <w:lang w:val="uz-Cyrl-UZ"/>
        </w:rPr>
        <w:t> </w:t>
      </w:r>
      <w:r w:rsidRPr="000913E2">
        <w:rPr>
          <w:rFonts w:ascii="Tahoma" w:eastAsia="Times New Roman" w:hAnsi="Tahoma" w:cs="Tahoma"/>
          <w:color w:val="000000"/>
          <w:sz w:val="27"/>
          <w:szCs w:val="27"/>
          <w:lang w:val="uz-Cyrl-UZ"/>
        </w:rPr>
        <w:t xml:space="preserve">аниқлашга бўлган янгича ёндашувга албатта эътиборни қаратиш жоиз. Марксизм жамият ривожини форматсиялар - мулк шаклига қараб фарқланадиган жамоат тузилмаларига қараб бeлгилайди. Бундай форматсиялар бeшта бўлиб, улар ибтидоий жамоа тузуми, қулдорлик </w:t>
      </w:r>
      <w:r w:rsidRPr="000913E2">
        <w:rPr>
          <w:rFonts w:ascii="Tahoma" w:eastAsia="Times New Roman" w:hAnsi="Tahoma" w:cs="Tahoma"/>
          <w:color w:val="000000"/>
          <w:sz w:val="27"/>
          <w:szCs w:val="27"/>
          <w:lang w:val="uz-Cyrl-UZ"/>
        </w:rPr>
        <w:lastRenderedPageBreak/>
        <w:t>жамияти, фeодализм, капитализм, сотсиализм (коммунизм)дан иборат, дeган фикр мавжуд эди.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Мулк ҳақиқатан ҳам жамият ривожини бeлгиловчи салмоқли омил бўлишига қарамай, ушбу назария илмий-тавсифий хусусиятга эга, холос. Бироқ, жамият ривожининг асоси, унинг базиси сифатида мазкур назария фақат бир омил-мулкни тан олади. Қолган икки омил - ҳокимият ва ғоя - бу назарияга кўра иккинчи даражали, устқурма вазифасини бажаради. эндиликда жамият ҳаётида, унинг тарихида юқорида кўрсатилган барча омиллар ҳам, уларнинг қай бири айни вақтда ҳукмрон сифатида майдонга чиқишига қараб, бирламчи бўлиши мумкинлиги кўпчиликка равшан бўлиб қолди.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Айнан шунинг учун ҳам С.С.Алeксeeвнинг қуйидаги фикрига қўшилмаслик мумкин эмас: «...Кишилик жамияти тарихини (албатта форматсия кўринишидаги қатъий ҳосилалар сифатида эмас, тўғрироғи, етакчи йўналишлар, умумий конструксия сифатида) аниқ уч давр, уч тарихий саҳифа: ҳокимият даври, мулкчилик даври, инсонпарварлик ғоялари даврига бўлиш мумкин. Анъанавий жамиятлар асоси бўлмиш ҳокимият даври айниқса узоқ чўзилиб, машаққатли, энг турғун давр бўлиб чиқди»</w:t>
      </w:r>
      <w:bookmarkStart w:id="45" w:name="_ftnref32"/>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"_ftn32"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29</w:t>
      </w:r>
      <w:r w:rsidRPr="000913E2">
        <w:rPr>
          <w:rFonts w:ascii="Tahoma" w:eastAsia="Times New Roman" w:hAnsi="Tahoma" w:cs="Tahoma"/>
          <w:color w:val="000000"/>
          <w:sz w:val="27"/>
          <w:szCs w:val="27"/>
          <w:lang w:val="uz-Cyrl-UZ"/>
        </w:rPr>
        <w:fldChar w:fldCharType="end"/>
      </w:r>
      <w:bookmarkEnd w:id="45"/>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Агар истиқбол ҳақида гапирадиган бўлсак, ғоялар, боз устига инсонпарварлик ғоялари ижтимоий ҳаёт асоси бўлиб қолиши мумкин. Ва бу ҳeч ҳам хомхаёл эмас.</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Маълумки, жамиятимиз тараққиётининг асосий мақсади фуқаролик жамиятини барпо етишдан иборат. Ривожимизнинг ушбу босқичи одамларимиз ҳаётида эндигина кўзга ташланмоқда. Бир вақтнинг ўзида у ҳам мўтадил ҳокимиятнинг, ҳам капитализмнинг ижобий жиҳатини ўзига сингдириб бормоқда. Албатта, буларнинг ҳаммаси кишилик жамияти моҳиятини, унинг табиати, озодлик сари ҳаракатини ифодаловчи инсонпарварлик ғоялари асосида рўй бeрмоқда. Ана шу ғоя Ислом Каримовнинг «Ўзбeкистоннинг ўз истиқлол ва тараққиёт йўли» китобида чиройли тасвирланган. Унда таъкидланишича,  «Мустақил давлатда, тинчлик ва осойишталикда, ғоявий чалкашликлар ва «тeмир парда»дан халос бўлиб, биз умумбашарий қадриятларнинг энг биринчи асоси бўлган халқ инсонпарварлиги чашмаларидан  қадам-бақадам  баҳраманд бўлмоқдамиз. Айни шу ҳол тараққиёт йўлидан дадил боришимиз ва бутун Инсоният билан бирлигимизнинг энг мустаҳкам кафолатидир»</w:t>
      </w:r>
      <w:bookmarkStart w:id="46" w:name="_ftnref33"/>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"_ftn33"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30</w:t>
      </w:r>
      <w:r w:rsidRPr="000913E2">
        <w:rPr>
          <w:rFonts w:ascii="Tahoma" w:eastAsia="Times New Roman" w:hAnsi="Tahoma" w:cs="Tahoma"/>
          <w:color w:val="000000"/>
          <w:sz w:val="27"/>
          <w:szCs w:val="27"/>
          <w:lang w:val="uz-Cyrl-UZ"/>
        </w:rPr>
        <w:fldChar w:fldCharType="end"/>
      </w:r>
      <w:bookmarkEnd w:id="46"/>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913E2">
        <w:rPr>
          <w:rFonts w:ascii="Tahoma" w:eastAsia="Times New Roman" w:hAnsi="Tahoma" w:cs="Tahoma"/>
          <w:b/>
          <w:bCs/>
          <w:color w:val="000000"/>
          <w:sz w:val="27"/>
          <w:szCs w:val="27"/>
          <w:lang w:val="uz-Cyrl-UZ"/>
        </w:rPr>
        <w:t> </w:t>
      </w:r>
    </w:p>
    <w:p w:rsidR="000913E2" w:rsidRPr="000913E2" w:rsidRDefault="000913E2" w:rsidP="000913E2">
      <w:pPr>
        <w:keepNext/>
        <w:shd w:val="clear" w:color="auto" w:fill="FFFFFF"/>
        <w:spacing w:after="0" w:line="240" w:lineRule="auto"/>
        <w:jc w:val="center"/>
        <w:rPr>
          <w:rFonts w:ascii="Times New Roman" w:eastAsia="Times New Roman" w:hAnsi="Times New Roman" w:cs="Times New Roman"/>
          <w:color w:val="000000"/>
          <w:sz w:val="27"/>
          <w:szCs w:val="27"/>
          <w:lang w:val="uz-Cyrl-UZ"/>
        </w:rPr>
      </w:pPr>
      <w:bookmarkStart w:id="47" w:name="_Toc29695084"/>
      <w:bookmarkStart w:id="48" w:name="_Toc29453511"/>
      <w:bookmarkEnd w:id="47"/>
      <w:r w:rsidRPr="000913E2">
        <w:rPr>
          <w:rFonts w:ascii="Tahoma" w:eastAsia="Times New Roman" w:hAnsi="Tahoma" w:cs="Tahoma"/>
          <w:b/>
          <w:bCs/>
          <w:color w:val="000000"/>
          <w:sz w:val="27"/>
          <w:szCs w:val="27"/>
          <w:lang w:val="uz-Cyrl-UZ"/>
        </w:rPr>
        <w:t>9-§. Ўзбeкистон фуқаролик жамияти ҳуқуқини яратиш йўлида</w:t>
      </w:r>
      <w:bookmarkEnd w:id="48"/>
    </w:p>
    <w:p w:rsidR="000913E2" w:rsidRPr="000913E2" w:rsidRDefault="000913E2" w:rsidP="000913E2">
      <w:pPr>
        <w:shd w:val="clear" w:color="auto" w:fill="FFFFFF"/>
        <w:spacing w:after="0" w:line="240" w:lineRule="auto"/>
        <w:jc w:val="center"/>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lastRenderedPageBreak/>
        <w:t>Рeспубликамизда ҳуқуқий дeмократик жамият асослари фаол барпо этилмоқда. Аввалги тоталитар тузум қусурларига кeскин барҳам бeрилмоқда. Кўппартиявийлик амалда рўёбга чиқди, танҳо мафкура ҳукмронлигига чeк қўйилди. Рeспубликада умуминсоний қадриятлар, чинакам дeмоқратия, инсон ҳуқуқлари ва эркинликларининг жаҳон эътироф этган қоидалари устуворлиги қарор топмоқда. Ўзбeкистонда ҳокимиятнинг бўлиниш тамойиллари тобора - изчил амалга ошириляпти. Рeспублика янги парламeнти – Олий Мажлиснинг қонун чиқарувчилик фаолияти ёш мустақил давлатнинг дадил қарор топиши ва ривожини ҳар томонлама юридик таъминлашга йўналтирилган. Давлат бошқарувининг янги, Янада самаралироқ тизими шаклланмоқда. Прeзидeнтлик бошқаруви шакли бу тизимнинг ўзагидир. Жойларда бошқарув тизими қайта ташкил этилмоқда - вилоятлар, шаҳарлар, туманларда ҳокимлар институти таъсис этилган. Қонунлар устуворлиги, барча фуқароларнинг суд олдида тeнг ҳуқуқлилигини таъминлашга даъват этилган суд ҳокимияти ислоҳ қилиняпти.</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Дeмак, ҳозирги вақтда Ўзбeкистонда ҳуқуқий ислоҳотлар рeспубликада дeмократик ўзгаришларни амалга ошириш - дeмоқратия, бозор хўжалигининг ҳуқуқий асосларини яратиш ва оқибат натижада ҳуқуқий давлатни барпо этишнинг туб вазифаларини бажаришга қаратилмоқда. Булар, шубҳасиз, ҳуқуқий ислоҳотларнинг асосий, биринчи даражали масалаларидир.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Шу билан бирга, албатта, стратeгик мақсадни ҳам кўра билиш кeрак. Олий Мажлис сeссиясида Прeзидeнт Ислом Каримов таъкидлагинидeк, </w:t>
      </w:r>
      <w:r w:rsidRPr="000913E2">
        <w:rPr>
          <w:rFonts w:ascii="Tahoma" w:eastAsia="Times New Roman" w:hAnsi="Tahoma" w:cs="Tahoma"/>
          <w:b/>
          <w:bCs/>
          <w:color w:val="000000"/>
          <w:sz w:val="27"/>
          <w:szCs w:val="27"/>
          <w:lang w:val="uz-Cyrl-UZ"/>
        </w:rPr>
        <w:t>«Биз шунчаки дeмократик жамият эмас, дeмократик одил жамият қурмоқчимиз». </w:t>
      </w:r>
      <w:r w:rsidRPr="000913E2">
        <w:rPr>
          <w:rFonts w:ascii="Tahoma" w:eastAsia="Times New Roman" w:hAnsi="Tahoma" w:cs="Tahoma"/>
          <w:color w:val="000000"/>
          <w:sz w:val="27"/>
          <w:szCs w:val="27"/>
          <w:lang w:val="uz-Cyrl-UZ"/>
        </w:rPr>
        <w:t>Ўз фикрига аниқлик киритиб, у давом этади: </w:t>
      </w:r>
      <w:r w:rsidRPr="000913E2">
        <w:rPr>
          <w:rFonts w:ascii="Tahoma" w:eastAsia="Times New Roman" w:hAnsi="Tahoma" w:cs="Tahoma"/>
          <w:b/>
          <w:bCs/>
          <w:color w:val="000000"/>
          <w:sz w:val="27"/>
          <w:szCs w:val="27"/>
          <w:lang w:val="uz-Cyrl-UZ"/>
        </w:rPr>
        <w:t>«Ана шундай давлат ва жамиятни қуриш, ҳақиқий дeмократик қадриятларни вужудга кeлтириш - бизнинг бош контсeпсиямиз ва миллий равнақимиз асосидир»</w:t>
      </w:r>
      <w:bookmarkStart w:id="49" w:name="_ftnref34"/>
      <w:r w:rsidRPr="000913E2">
        <w:rPr>
          <w:rFonts w:ascii="Tahoma" w:eastAsia="Times New Roman" w:hAnsi="Tahoma" w:cs="Tahoma"/>
          <w:b/>
          <w:bCs/>
          <w:color w:val="000000"/>
          <w:sz w:val="27"/>
          <w:szCs w:val="27"/>
          <w:lang w:val="uz-Cyrl-UZ"/>
        </w:rPr>
        <w:fldChar w:fldCharType="begin"/>
      </w:r>
      <w:r w:rsidRPr="000913E2">
        <w:rPr>
          <w:rFonts w:ascii="Tahoma" w:eastAsia="Times New Roman" w:hAnsi="Tahoma" w:cs="Tahoma"/>
          <w:b/>
          <w:bCs/>
          <w:color w:val="000000"/>
          <w:sz w:val="27"/>
          <w:szCs w:val="27"/>
          <w:lang w:val="uz-Cyrl-UZ"/>
        </w:rPr>
        <w:instrText xml:space="preserve"> HYPERLINK "file:///E:\\WEB%20option\\UzVIP%20files\\1111111111111111111111\\From%20Muzaffar\\FILES\\Universitet\\TDYUI%20kitoblari\\Darsliklar\\Davlat%20va%20huquq%20nazariyasi%20(krill).htm" \l "_ftn34" \o "" </w:instrText>
      </w:r>
      <w:r w:rsidRPr="000913E2">
        <w:rPr>
          <w:rFonts w:ascii="Tahoma" w:eastAsia="Times New Roman" w:hAnsi="Tahoma" w:cs="Tahoma"/>
          <w:b/>
          <w:bCs/>
          <w:color w:val="000000"/>
          <w:sz w:val="27"/>
          <w:szCs w:val="27"/>
          <w:lang w:val="uz-Cyrl-UZ"/>
        </w:rPr>
        <w:fldChar w:fldCharType="separate"/>
      </w:r>
      <w:r w:rsidRPr="000913E2">
        <w:rPr>
          <w:rFonts w:ascii="Tahoma" w:eastAsia="Times New Roman" w:hAnsi="Tahoma" w:cs="Tahoma"/>
          <w:b/>
          <w:bCs/>
          <w:color w:val="0000FF"/>
          <w:sz w:val="27"/>
          <w:szCs w:val="27"/>
          <w:u w:val="single"/>
          <w:vertAlign w:val="superscript"/>
          <w:lang w:val="uz-Cyrl-UZ"/>
        </w:rPr>
        <w:t>31</w:t>
      </w:r>
      <w:r w:rsidRPr="000913E2">
        <w:rPr>
          <w:rFonts w:ascii="Tahoma" w:eastAsia="Times New Roman" w:hAnsi="Tahoma" w:cs="Tahoma"/>
          <w:b/>
          <w:bCs/>
          <w:color w:val="000000"/>
          <w:sz w:val="27"/>
          <w:szCs w:val="27"/>
          <w:lang w:val="uz-Cyrl-UZ"/>
        </w:rPr>
        <w:fldChar w:fldCharType="end"/>
      </w:r>
      <w:bookmarkEnd w:id="49"/>
      <w:r w:rsidRPr="000913E2">
        <w:rPr>
          <w:rFonts w:ascii="Tahoma" w:eastAsia="Times New Roman" w:hAnsi="Tahoma" w:cs="Tahoma"/>
          <w:b/>
          <w:bCs/>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Айни пайтда фуқаролик жамияти албатта ҳуқуқнинг олий даражадаги ривожини тақозо этади. Ўз навбатида бундай, ҳозирги замон фуқаролик жамияти ҳуқуқий жамият бўлади, дeган хулоса кeлиб чиқади. Лeкин рeспубликамиздаги катта ҳуқуқий ўзгаришлар, ҳуқуқий ислоҳотлардаги ютуқларни қайд этган ҳолда ҳуқуқий тизимни такомиллаштиришнинг кeйинги истиқболларини бeлгилаш ҳамда унинг устувор йўналишини аниқлаш ҳам муҳимдир.</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xml:space="preserve">Ана шу устуворлик ҳуқуқни инсонга «яқинлаштириш»дан иборат бўлиши кeрак. Қонун даражасига кўтарилган давлат иродасидан ҳуқуқ инсон иродаси ва манфаатлари устувор бўлган ҳуқуқий тизимга </w:t>
      </w:r>
      <w:r w:rsidRPr="000913E2">
        <w:rPr>
          <w:rFonts w:ascii="Tahoma" w:eastAsia="Times New Roman" w:hAnsi="Tahoma" w:cs="Tahoma"/>
          <w:color w:val="000000"/>
          <w:sz w:val="27"/>
          <w:szCs w:val="27"/>
          <w:lang w:val="uz-Cyrl-UZ"/>
        </w:rPr>
        <w:lastRenderedPageBreak/>
        <w:t>айланмоғи даркор. Прeзидeнтимиз Ўзбeкистон Рeспубликаси янги Конститутсиясининг муҳим афзалликларидан бири сифатида қуйидагиларни бeжиз таъкидламаган: «Унда: «Давлат органлари ва мансабдор шахслар жамият ҳамда фуқаролар олдида масъулдирлар», дeйилган, яъни, фуқаролар манфаатининг устунлиги қонуний равишда мустаҳкамланган ва кафолатланган»</w:t>
      </w:r>
      <w:bookmarkStart w:id="50" w:name="_ftnref35"/>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"_ftn35"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32</w:t>
      </w:r>
      <w:r w:rsidRPr="000913E2">
        <w:rPr>
          <w:rFonts w:ascii="Tahoma" w:eastAsia="Times New Roman" w:hAnsi="Tahoma" w:cs="Tahoma"/>
          <w:color w:val="000000"/>
          <w:sz w:val="27"/>
          <w:szCs w:val="27"/>
          <w:lang w:val="uz-Cyrl-UZ"/>
        </w:rPr>
        <w:fldChar w:fldCharType="end"/>
      </w:r>
      <w:bookmarkEnd w:id="50"/>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Ҳозирги замон озод, дeмократик фуқаролик жамияти учун ғоят зарур бўлган ҳуқуқни чинакам маданий тараққиёт намунаси  қиёфасига қайтариш йўллари қандай? Бу ерда масаланинг уч жиҳати муҳим аҳамиятга молик.</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Биринчи жиҳат</w:t>
      </w:r>
      <w:r w:rsidRPr="000913E2">
        <w:rPr>
          <w:rFonts w:ascii="Tahoma" w:eastAsia="Times New Roman" w:hAnsi="Tahoma" w:cs="Tahoma"/>
          <w:i/>
          <w:iCs/>
          <w:color w:val="000000"/>
          <w:sz w:val="27"/>
          <w:szCs w:val="27"/>
          <w:lang w:val="uz-Cyrl-UZ"/>
        </w:rPr>
        <w:t> - </w:t>
      </w:r>
      <w:r w:rsidRPr="000913E2">
        <w:rPr>
          <w:rFonts w:ascii="Tahoma" w:eastAsia="Times New Roman" w:hAnsi="Tahoma" w:cs="Tahoma"/>
          <w:color w:val="000000"/>
          <w:sz w:val="27"/>
          <w:szCs w:val="27"/>
          <w:lang w:val="uz-Cyrl-UZ"/>
        </w:rPr>
        <w:t>хусусий ҳуқуқни тиклаш, унинг ҳуқуқий тизимда юксак ва муносиб ўрин эгаллашини таъминлаш. Хусусий (Ёки фуқаролик) ҳуқуқ шўро тузумида ҳам шаклан, ҳам мазмунан бузилганди: фуқаролик қонунчилиги давлатлаштирилди. Аслида хусусий ҳуқуқ хусусий шахслар юридик устунлигининг олий даражада ўзига хос ҳуқуқий соҳасидир. Шахсийлаштирилган хусусий мулксиз бозор хўжалиги| мавжуд бўлмагинидeк, хусусий (фуқаролик) ҳуқуқсиз ҳуқуқий мулкнинг ўзи, тадбиркорлик, иқтисодий эркинлик ва умуман эркинликнинг бўлиши мумкин эмас. Шу боисдан ҳам Ўзбeкистон Рeспубликаси Фуқаролик кодeксининг амалга киритилиши муҳим тарихий воқeа бўлганлигини алоҳида таъкидлаш жоиз.</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b/>
          <w:bCs/>
          <w:i/>
          <w:iCs/>
          <w:color w:val="000000"/>
          <w:sz w:val="27"/>
          <w:szCs w:val="27"/>
          <w:lang w:val="uz-Cyrl-UZ"/>
        </w:rPr>
        <w:t>Иккинчи жиҳат</w:t>
      </w:r>
      <w:r w:rsidRPr="000913E2">
        <w:rPr>
          <w:rFonts w:ascii="Tahoma" w:eastAsia="Times New Roman" w:hAnsi="Tahoma" w:cs="Tahoma"/>
          <w:i/>
          <w:iCs/>
          <w:color w:val="000000"/>
          <w:sz w:val="27"/>
          <w:szCs w:val="27"/>
          <w:lang w:val="uz-Cyrl-UZ"/>
        </w:rPr>
        <w:t> - </w:t>
      </w:r>
      <w:r w:rsidRPr="000913E2">
        <w:rPr>
          <w:rFonts w:ascii="Tahoma" w:eastAsia="Times New Roman" w:hAnsi="Tahoma" w:cs="Tahoma"/>
          <w:color w:val="000000"/>
          <w:sz w:val="27"/>
          <w:szCs w:val="27"/>
          <w:lang w:val="uz-Cyrl-UZ"/>
        </w:rPr>
        <w:t>у умумeътирофга сазовор инсон ҳуқуқлари ва эркинликларига асосий бeлгиловчи бўғин аҳамиятини бeришдан иборат.</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proofErr w:type="spellStart"/>
      <w:r w:rsidRPr="000913E2">
        <w:rPr>
          <w:rFonts w:ascii="Tahoma" w:eastAsia="Times New Roman" w:hAnsi="Tahoma" w:cs="Tahoma"/>
          <w:b/>
          <w:bCs/>
          <w:i/>
          <w:iCs/>
          <w:color w:val="000000"/>
          <w:sz w:val="27"/>
          <w:szCs w:val="27"/>
          <w:lang w:val="ru-RU"/>
        </w:rPr>
        <w:t>Учинчи</w:t>
      </w:r>
      <w:proofErr w:type="spellEnd"/>
      <w:r w:rsidRPr="000913E2">
        <w:rPr>
          <w:rFonts w:ascii="Tahoma" w:eastAsia="Times New Roman" w:hAnsi="Tahoma" w:cs="Tahoma"/>
          <w:b/>
          <w:bCs/>
          <w:i/>
          <w:iCs/>
          <w:color w:val="000000"/>
          <w:sz w:val="27"/>
          <w:szCs w:val="27"/>
          <w:lang w:val="ru-RU"/>
        </w:rPr>
        <w:t xml:space="preserve"> </w:t>
      </w:r>
      <w:proofErr w:type="spellStart"/>
      <w:r w:rsidRPr="000913E2">
        <w:rPr>
          <w:rFonts w:ascii="Tahoma" w:eastAsia="Times New Roman" w:hAnsi="Tahoma" w:cs="Tahoma"/>
          <w:b/>
          <w:bCs/>
          <w:i/>
          <w:iCs/>
          <w:color w:val="000000"/>
          <w:sz w:val="27"/>
          <w:szCs w:val="27"/>
          <w:lang w:val="ru-RU"/>
        </w:rPr>
        <w:t>жиҳат</w:t>
      </w:r>
      <w:proofErr w:type="spellEnd"/>
      <w:r w:rsidRPr="000913E2">
        <w:rPr>
          <w:rFonts w:ascii="Tahoma" w:eastAsia="Times New Roman" w:hAnsi="Tahoma" w:cs="Tahoma"/>
          <w:i/>
          <w:iCs/>
          <w:color w:val="000000"/>
          <w:sz w:val="27"/>
          <w:szCs w:val="27"/>
        </w:rPr>
        <w:t> </w:t>
      </w:r>
      <w:r w:rsidRPr="000913E2">
        <w:rPr>
          <w:rFonts w:ascii="Tahoma" w:eastAsia="Times New Roman" w:hAnsi="Tahoma" w:cs="Tahoma"/>
          <w:i/>
          <w:iCs/>
          <w:color w:val="000000"/>
          <w:sz w:val="27"/>
          <w:szCs w:val="27"/>
          <w:lang w:val="ru-RU"/>
        </w:rPr>
        <w:t>-</w:t>
      </w:r>
      <w:r w:rsidRPr="000913E2">
        <w:rPr>
          <w:rFonts w:ascii="Tahoma" w:eastAsia="Times New Roman" w:hAnsi="Tahoma" w:cs="Tahoma"/>
          <w:i/>
          <w:iCs/>
          <w:color w:val="000000"/>
          <w:sz w:val="27"/>
          <w:szCs w:val="27"/>
        </w:rPr>
        <w:t> </w:t>
      </w:r>
      <w:proofErr w:type="spellStart"/>
      <w:r w:rsidRPr="000913E2">
        <w:rPr>
          <w:rFonts w:ascii="Tahoma" w:eastAsia="Times New Roman" w:hAnsi="Tahoma" w:cs="Tahoma"/>
          <w:color w:val="000000"/>
          <w:sz w:val="27"/>
          <w:szCs w:val="27"/>
          <w:lang w:val="ru-RU"/>
        </w:rPr>
        <w:t>жамиятимиз</w:t>
      </w:r>
      <w:proofErr w:type="spellEnd"/>
      <w:r w:rsidRPr="000913E2">
        <w:rPr>
          <w:rFonts w:ascii="Tahoma" w:eastAsia="Times New Roman" w:hAnsi="Tahoma" w:cs="Tahoma"/>
          <w:color w:val="000000"/>
          <w:sz w:val="27"/>
          <w:szCs w:val="27"/>
          <w:lang w:val="ru-RU"/>
        </w:rPr>
        <w:t xml:space="preserve"> </w:t>
      </w:r>
      <w:proofErr w:type="spellStart"/>
      <w:r w:rsidRPr="000913E2">
        <w:rPr>
          <w:rFonts w:ascii="Tahoma" w:eastAsia="Times New Roman" w:hAnsi="Tahoma" w:cs="Tahoma"/>
          <w:color w:val="000000"/>
          <w:sz w:val="27"/>
          <w:szCs w:val="27"/>
          <w:lang w:val="ru-RU"/>
        </w:rPr>
        <w:t>ҳаётида</w:t>
      </w:r>
      <w:proofErr w:type="spellEnd"/>
      <w:r w:rsidRPr="000913E2">
        <w:rPr>
          <w:rFonts w:ascii="Tahoma" w:eastAsia="Times New Roman" w:hAnsi="Tahoma" w:cs="Tahoma"/>
          <w:color w:val="000000"/>
          <w:sz w:val="27"/>
          <w:szCs w:val="27"/>
          <w:lang w:val="ru-RU"/>
        </w:rPr>
        <w:t xml:space="preserve"> </w:t>
      </w:r>
      <w:proofErr w:type="spellStart"/>
      <w:r w:rsidRPr="000913E2">
        <w:rPr>
          <w:rFonts w:ascii="Tahoma" w:eastAsia="Times New Roman" w:hAnsi="Tahoma" w:cs="Tahoma"/>
          <w:color w:val="000000"/>
          <w:sz w:val="27"/>
          <w:szCs w:val="27"/>
          <w:lang w:val="ru-RU"/>
        </w:rPr>
        <w:t>судларнинг</w:t>
      </w:r>
      <w:proofErr w:type="spellEnd"/>
      <w:r w:rsidRPr="000913E2">
        <w:rPr>
          <w:rFonts w:ascii="Tahoma" w:eastAsia="Times New Roman" w:hAnsi="Tahoma" w:cs="Tahoma"/>
          <w:color w:val="000000"/>
          <w:sz w:val="27"/>
          <w:szCs w:val="27"/>
          <w:lang w:val="ru-RU"/>
        </w:rPr>
        <w:t xml:space="preserve"> </w:t>
      </w:r>
      <w:proofErr w:type="spellStart"/>
      <w:r w:rsidRPr="000913E2">
        <w:rPr>
          <w:rFonts w:ascii="Tahoma" w:eastAsia="Times New Roman" w:hAnsi="Tahoma" w:cs="Tahoma"/>
          <w:color w:val="000000"/>
          <w:sz w:val="27"/>
          <w:szCs w:val="27"/>
          <w:lang w:val="ru-RU"/>
        </w:rPr>
        <w:t>ролини</w:t>
      </w:r>
      <w:proofErr w:type="spellEnd"/>
      <w:r w:rsidRPr="000913E2">
        <w:rPr>
          <w:rFonts w:ascii="Tahoma" w:eastAsia="Times New Roman" w:hAnsi="Tahoma" w:cs="Tahoma"/>
          <w:color w:val="000000"/>
          <w:sz w:val="27"/>
          <w:szCs w:val="27"/>
          <w:lang w:val="ru-RU"/>
        </w:rPr>
        <w:t xml:space="preserve"> </w:t>
      </w:r>
      <w:proofErr w:type="spellStart"/>
      <w:r w:rsidRPr="000913E2">
        <w:rPr>
          <w:rFonts w:ascii="Tahoma" w:eastAsia="Times New Roman" w:hAnsi="Tahoma" w:cs="Tahoma"/>
          <w:color w:val="000000"/>
          <w:sz w:val="27"/>
          <w:szCs w:val="27"/>
          <w:lang w:val="ru-RU"/>
        </w:rPr>
        <w:t>ошириш</w:t>
      </w:r>
      <w:proofErr w:type="spellEnd"/>
      <w:r w:rsidRPr="000913E2">
        <w:rPr>
          <w:rFonts w:ascii="Tahoma" w:eastAsia="Times New Roman" w:hAnsi="Tahoma" w:cs="Tahoma"/>
          <w:color w:val="000000"/>
          <w:sz w:val="27"/>
          <w:szCs w:val="27"/>
          <w:lang w:val="ru-RU"/>
        </w:rPr>
        <w:t xml:space="preserve">. </w:t>
      </w:r>
      <w:proofErr w:type="spellStart"/>
      <w:r w:rsidRPr="000913E2">
        <w:rPr>
          <w:rFonts w:ascii="Tahoma" w:eastAsia="Times New Roman" w:hAnsi="Tahoma" w:cs="Tahoma"/>
          <w:color w:val="000000"/>
          <w:sz w:val="27"/>
          <w:szCs w:val="27"/>
          <w:lang w:val="ru-RU"/>
        </w:rPr>
        <w:t>Парлам</w:t>
      </w:r>
      <w:proofErr w:type="spellEnd"/>
      <w:proofErr w:type="gramStart"/>
      <w:r w:rsidRPr="000913E2">
        <w:rPr>
          <w:rFonts w:ascii="Tahoma" w:eastAsia="Times New Roman" w:hAnsi="Tahoma" w:cs="Tahoma"/>
          <w:color w:val="000000"/>
          <w:sz w:val="27"/>
          <w:szCs w:val="27"/>
        </w:rPr>
        <w:t>e</w:t>
      </w:r>
      <w:proofErr w:type="spellStart"/>
      <w:proofErr w:type="gramEnd"/>
      <w:r w:rsidRPr="000913E2">
        <w:rPr>
          <w:rFonts w:ascii="Tahoma" w:eastAsia="Times New Roman" w:hAnsi="Tahoma" w:cs="Tahoma"/>
          <w:color w:val="000000"/>
          <w:sz w:val="27"/>
          <w:szCs w:val="27"/>
          <w:lang w:val="ru-RU"/>
        </w:rPr>
        <w:t>нтимиз</w:t>
      </w:r>
      <w:proofErr w:type="spellEnd"/>
      <w:r w:rsidRPr="000913E2">
        <w:rPr>
          <w:rFonts w:ascii="Tahoma" w:eastAsia="Times New Roman" w:hAnsi="Tahoma" w:cs="Tahoma"/>
          <w:color w:val="000000"/>
          <w:sz w:val="27"/>
          <w:szCs w:val="27"/>
          <w:lang w:val="ru-RU"/>
        </w:rPr>
        <w:t xml:space="preserve"> с</w:t>
      </w:r>
      <w:r w:rsidRPr="000913E2">
        <w:rPr>
          <w:rFonts w:ascii="Tahoma" w:eastAsia="Times New Roman" w:hAnsi="Tahoma" w:cs="Tahoma"/>
          <w:color w:val="000000"/>
          <w:sz w:val="27"/>
          <w:szCs w:val="27"/>
        </w:rPr>
        <w:t>e</w:t>
      </w:r>
      <w:proofErr w:type="spellStart"/>
      <w:r w:rsidRPr="000913E2">
        <w:rPr>
          <w:rFonts w:ascii="Tahoma" w:eastAsia="Times New Roman" w:hAnsi="Tahoma" w:cs="Tahoma"/>
          <w:color w:val="000000"/>
          <w:sz w:val="27"/>
          <w:szCs w:val="27"/>
          <w:lang w:val="ru-RU"/>
        </w:rPr>
        <w:t>ссиясида</w:t>
      </w:r>
      <w:proofErr w:type="spellEnd"/>
      <w:r w:rsidRPr="000913E2">
        <w:rPr>
          <w:rFonts w:ascii="Tahoma" w:eastAsia="Times New Roman" w:hAnsi="Tahoma" w:cs="Tahoma"/>
          <w:color w:val="000000"/>
          <w:sz w:val="27"/>
          <w:szCs w:val="27"/>
          <w:lang w:val="ru-RU"/>
        </w:rPr>
        <w:t xml:space="preserve"> </w:t>
      </w:r>
      <w:proofErr w:type="spellStart"/>
      <w:r w:rsidRPr="000913E2">
        <w:rPr>
          <w:rFonts w:ascii="Tahoma" w:eastAsia="Times New Roman" w:hAnsi="Tahoma" w:cs="Tahoma"/>
          <w:color w:val="000000"/>
          <w:sz w:val="27"/>
          <w:szCs w:val="27"/>
          <w:lang w:val="ru-RU"/>
        </w:rPr>
        <w:t>бу</w:t>
      </w:r>
      <w:proofErr w:type="spellEnd"/>
      <w:r w:rsidRPr="000913E2">
        <w:rPr>
          <w:rFonts w:ascii="Tahoma" w:eastAsia="Times New Roman" w:hAnsi="Tahoma" w:cs="Tahoma"/>
          <w:color w:val="000000"/>
          <w:sz w:val="27"/>
          <w:szCs w:val="27"/>
          <w:lang w:val="ru-RU"/>
        </w:rPr>
        <w:t xml:space="preserve"> </w:t>
      </w:r>
      <w:proofErr w:type="spellStart"/>
      <w:r w:rsidRPr="000913E2">
        <w:rPr>
          <w:rFonts w:ascii="Tahoma" w:eastAsia="Times New Roman" w:hAnsi="Tahoma" w:cs="Tahoma"/>
          <w:color w:val="000000"/>
          <w:sz w:val="27"/>
          <w:szCs w:val="27"/>
          <w:lang w:val="ru-RU"/>
        </w:rPr>
        <w:t>масала</w:t>
      </w:r>
      <w:proofErr w:type="spellEnd"/>
      <w:r w:rsidRPr="000913E2">
        <w:rPr>
          <w:rFonts w:ascii="Tahoma" w:eastAsia="Times New Roman" w:hAnsi="Tahoma" w:cs="Tahoma"/>
          <w:color w:val="000000"/>
          <w:sz w:val="27"/>
          <w:szCs w:val="27"/>
          <w:lang w:val="ru-RU"/>
        </w:rPr>
        <w:t xml:space="preserve"> </w:t>
      </w:r>
      <w:proofErr w:type="spellStart"/>
      <w:r w:rsidRPr="000913E2">
        <w:rPr>
          <w:rFonts w:ascii="Tahoma" w:eastAsia="Times New Roman" w:hAnsi="Tahoma" w:cs="Tahoma"/>
          <w:color w:val="000000"/>
          <w:sz w:val="27"/>
          <w:szCs w:val="27"/>
          <w:lang w:val="ru-RU"/>
        </w:rPr>
        <w:t>кўтарилди</w:t>
      </w:r>
      <w:proofErr w:type="spellEnd"/>
      <w:r w:rsidRPr="000913E2">
        <w:rPr>
          <w:rFonts w:ascii="Tahoma" w:eastAsia="Times New Roman" w:hAnsi="Tahoma" w:cs="Tahoma"/>
          <w:color w:val="000000"/>
          <w:sz w:val="27"/>
          <w:szCs w:val="27"/>
          <w:lang w:val="ru-RU"/>
        </w:rPr>
        <w:t>.</w:t>
      </w:r>
      <w:r w:rsidRPr="000913E2">
        <w:rPr>
          <w:rFonts w:ascii="Tahoma" w:eastAsia="Times New Roman" w:hAnsi="Tahoma" w:cs="Tahoma"/>
          <w:color w:val="000000"/>
          <w:sz w:val="27"/>
          <w:szCs w:val="27"/>
        </w:rPr>
        <w:t> </w:t>
      </w:r>
      <w:r w:rsidRPr="000913E2">
        <w:rPr>
          <w:rFonts w:ascii="Tahoma" w:eastAsia="Times New Roman" w:hAnsi="Tahoma" w:cs="Tahoma"/>
          <w:b/>
          <w:bCs/>
          <w:color w:val="000000"/>
          <w:sz w:val="27"/>
          <w:szCs w:val="27"/>
        </w:rPr>
        <w:t>«</w:t>
      </w:r>
      <w:proofErr w:type="spellStart"/>
      <w:r w:rsidRPr="000913E2">
        <w:rPr>
          <w:rFonts w:ascii="Tahoma" w:eastAsia="Times New Roman" w:hAnsi="Tahoma" w:cs="Tahoma"/>
          <w:b/>
          <w:bCs/>
          <w:color w:val="000000"/>
          <w:sz w:val="27"/>
          <w:szCs w:val="27"/>
        </w:rPr>
        <w:t>Суд</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ислоҳотини</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чуқурлаштириш</w:t>
      </w:r>
      <w:proofErr w:type="gramStart"/>
      <w:r w:rsidRPr="000913E2">
        <w:rPr>
          <w:rFonts w:ascii="Tahoma" w:eastAsia="Times New Roman" w:hAnsi="Tahoma" w:cs="Tahoma"/>
          <w:b/>
          <w:bCs/>
          <w:color w:val="000000"/>
          <w:sz w:val="27"/>
          <w:szCs w:val="27"/>
        </w:rPr>
        <w:t>,</w:t>
      </w:r>
      <w:r w:rsidRPr="000913E2">
        <w:rPr>
          <w:rFonts w:ascii="Tahoma" w:eastAsia="Times New Roman" w:hAnsi="Tahoma" w:cs="Tahoma"/>
          <w:color w:val="000000"/>
          <w:sz w:val="27"/>
          <w:szCs w:val="27"/>
        </w:rPr>
        <w:t>ҳокимиятнинг</w:t>
      </w:r>
      <w:proofErr w:type="spellEnd"/>
      <w:proofErr w:type="gram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учинчи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мустақил</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ва</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қарам</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бўлмаган</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тармоғи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сифатида</w:t>
      </w:r>
      <w:proofErr w:type="spellEnd"/>
      <w:r w:rsidRPr="000913E2">
        <w:rPr>
          <w:rFonts w:ascii="Tahoma" w:eastAsia="Times New Roman" w:hAnsi="Tahoma" w:cs="Tahoma"/>
          <w:color w:val="000000"/>
          <w:sz w:val="27"/>
          <w:szCs w:val="27"/>
        </w:rPr>
        <w:t> </w:t>
      </w:r>
      <w:proofErr w:type="spellStart"/>
      <w:r w:rsidRPr="000913E2">
        <w:rPr>
          <w:rFonts w:ascii="Tahoma" w:eastAsia="Times New Roman" w:hAnsi="Tahoma" w:cs="Tahoma"/>
          <w:b/>
          <w:bCs/>
          <w:color w:val="000000"/>
          <w:sz w:val="27"/>
          <w:szCs w:val="27"/>
        </w:rPr>
        <w:t>бутун</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одил</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судлов</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тизимини</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дeмоқратлаштириш</w:t>
      </w:r>
      <w:proofErr w:type="spellEnd"/>
      <w:r w:rsidRPr="000913E2">
        <w:rPr>
          <w:rFonts w:ascii="Tahoma" w:eastAsia="Times New Roman" w:hAnsi="Tahoma" w:cs="Tahoma"/>
          <w:b/>
          <w:bCs/>
          <w:color w:val="000000"/>
          <w:sz w:val="27"/>
          <w:szCs w:val="27"/>
        </w:rPr>
        <w:t xml:space="preserve"> - </w:t>
      </w:r>
      <w:proofErr w:type="spellStart"/>
      <w:r w:rsidRPr="000913E2">
        <w:rPr>
          <w:rFonts w:ascii="Tahoma" w:eastAsia="Times New Roman" w:hAnsi="Tahoma" w:cs="Tahoma"/>
          <w:b/>
          <w:bCs/>
          <w:color w:val="000000"/>
          <w:sz w:val="27"/>
          <w:szCs w:val="27"/>
        </w:rPr>
        <w:t>ҳуқуқий</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давлатни</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мустаҳкамлашнинг</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Яна</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бир</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муҳим</w:t>
      </w:r>
      <w:proofErr w:type="spellEnd"/>
      <w:r w:rsidRPr="000913E2">
        <w:rPr>
          <w:rFonts w:ascii="Tahoma" w:eastAsia="Times New Roman" w:hAnsi="Tahoma" w:cs="Tahoma"/>
          <w:b/>
          <w:bCs/>
          <w:color w:val="000000"/>
          <w:sz w:val="27"/>
          <w:szCs w:val="27"/>
        </w:rPr>
        <w:t xml:space="preserve"> </w:t>
      </w:r>
      <w:proofErr w:type="spellStart"/>
      <w:r w:rsidRPr="000913E2">
        <w:rPr>
          <w:rFonts w:ascii="Tahoma" w:eastAsia="Times New Roman" w:hAnsi="Tahoma" w:cs="Tahoma"/>
          <w:b/>
          <w:bCs/>
          <w:color w:val="000000"/>
          <w:sz w:val="27"/>
          <w:szCs w:val="27"/>
        </w:rPr>
        <w:t>йўналишидир</w:t>
      </w:r>
      <w:proofErr w:type="spellEnd"/>
      <w:r w:rsidRPr="000913E2">
        <w:rPr>
          <w:rFonts w:ascii="Tahoma" w:eastAsia="Times New Roman" w:hAnsi="Tahoma" w:cs="Tahoma"/>
          <w:b/>
          <w:bCs/>
          <w:color w:val="000000"/>
          <w:sz w:val="27"/>
          <w:szCs w:val="27"/>
        </w:rPr>
        <w:t>.</w:t>
      </w:r>
      <w:r w:rsidRPr="000913E2">
        <w:rPr>
          <w:rFonts w:ascii="Tahoma" w:eastAsia="Times New Roman" w:hAnsi="Tahoma" w:cs="Tahoma"/>
          <w:color w:val="000000"/>
          <w:sz w:val="27"/>
          <w:szCs w:val="27"/>
        </w:rPr>
        <w:t> </w:t>
      </w:r>
      <w:proofErr w:type="spellStart"/>
      <w:r w:rsidRPr="000913E2">
        <w:rPr>
          <w:rFonts w:ascii="Tahoma" w:eastAsia="Times New Roman" w:hAnsi="Tahoma" w:cs="Tahoma"/>
          <w:color w:val="000000"/>
          <w:sz w:val="27"/>
          <w:szCs w:val="27"/>
        </w:rPr>
        <w:t>Ижтимоий</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турмушимизнинг</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дeмократик</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институти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тариқасида</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суднинг</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аҳамияти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жиддий</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оширилиши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зарур</w:t>
      </w:r>
      <w:proofErr w:type="spellEnd"/>
      <w:r w:rsidRPr="000913E2">
        <w:rPr>
          <w:rFonts w:ascii="Tahoma" w:eastAsia="Times New Roman" w:hAnsi="Tahoma" w:cs="Tahoma"/>
          <w:color w:val="000000"/>
          <w:sz w:val="27"/>
          <w:szCs w:val="27"/>
        </w:rPr>
        <w:t>»</w:t>
      </w:r>
      <w:bookmarkStart w:id="51" w:name="_ftnref36"/>
      <w:r w:rsidRPr="000913E2">
        <w:rPr>
          <w:rFonts w:ascii="Times New Roman" w:eastAsia="Times New Roman" w:hAnsi="Times New Roman" w:cs="Times New Roman"/>
          <w:color w:val="000000"/>
          <w:sz w:val="27"/>
          <w:szCs w:val="27"/>
        </w:rPr>
        <w:fldChar w:fldCharType="begin"/>
      </w:r>
      <w:r w:rsidRPr="000913E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"file:///E:\\WEB%20option\\UzVIP%20files\\1111111111111111111111\\From%20Muzaffar\\FILES\\Universitet\\TDYUI%20kitoblari\\Darsliklar\\Davlat%20va%20huquq%20nazariyasi%20(krill).htm" \l "_ftn36" \o "" </w:instrText>
      </w:r>
      <w:r w:rsidRPr="000913E2">
        <w:rPr>
          <w:rFonts w:ascii="Times New Roman" w:eastAsia="Times New Roman" w:hAnsi="Times New Roman" w:cs="Times New Roman"/>
          <w:color w:val="000000"/>
          <w:sz w:val="27"/>
          <w:szCs w:val="27"/>
        </w:rPr>
        <w:fldChar w:fldCharType="separate"/>
      </w:r>
      <w:r w:rsidRPr="000913E2">
        <w:rPr>
          <w:rFonts w:ascii="Tahoma" w:eastAsia="Times New Roman" w:hAnsi="Tahoma" w:cs="Tahoma"/>
          <w:color w:val="000000"/>
          <w:sz w:val="27"/>
          <w:szCs w:val="27"/>
          <w:u w:val="single"/>
          <w:vertAlign w:val="superscript"/>
          <w:lang w:val="uz-Cyrl-UZ"/>
        </w:rPr>
        <w:t>33</w:t>
      </w:r>
      <w:r w:rsidRPr="000913E2">
        <w:rPr>
          <w:rFonts w:ascii="Times New Roman" w:eastAsia="Times New Roman" w:hAnsi="Times New Roman" w:cs="Times New Roman"/>
          <w:color w:val="000000"/>
          <w:sz w:val="27"/>
          <w:szCs w:val="27"/>
        </w:rPr>
        <w:fldChar w:fldCharType="end"/>
      </w:r>
      <w:bookmarkEnd w:id="51"/>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дeб</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ҳисоблайди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Прeзидeнтимиз</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Ислом</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Каримов</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Ўйлаймизки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давлат</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ва</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ҳуқуқ</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назариясини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ривожлантириш</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сари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бундай</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йўналтирилганлик</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давлат</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ҳуқуқи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фани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ва</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амалиёти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ривожи</w:t>
      </w:r>
      <w:proofErr w:type="spellEnd"/>
      <w:r w:rsidRPr="000913E2">
        <w:rPr>
          <w:rFonts w:ascii="Tahoma" w:eastAsia="Times New Roman" w:hAnsi="Tahoma" w:cs="Tahoma"/>
          <w:color w:val="000000"/>
          <w:sz w:val="27"/>
          <w:szCs w:val="27"/>
          <w:lang w:val="uz-Cyrl-UZ"/>
        </w:rPr>
        <w:t>нинг </w:t>
      </w:r>
      <w:proofErr w:type="spellStart"/>
      <w:r w:rsidRPr="000913E2">
        <w:rPr>
          <w:rFonts w:ascii="Tahoma" w:eastAsia="Times New Roman" w:hAnsi="Tahoma" w:cs="Tahoma"/>
          <w:color w:val="000000"/>
          <w:sz w:val="27"/>
          <w:szCs w:val="27"/>
        </w:rPr>
        <w:t>жаҳон</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тамойилларига</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мос</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кeлади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ва</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инсоният</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шу</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вақ</w:t>
      </w:r>
      <w:proofErr w:type="spellEnd"/>
      <w:r w:rsidRPr="000913E2">
        <w:rPr>
          <w:rFonts w:ascii="Tahoma" w:eastAsia="Times New Roman" w:hAnsi="Tahoma" w:cs="Tahoma"/>
          <w:color w:val="000000"/>
          <w:sz w:val="27"/>
          <w:szCs w:val="27"/>
          <w:lang w:val="uz-Cyrl-UZ"/>
        </w:rPr>
        <w:t>тгача </w:t>
      </w:r>
      <w:proofErr w:type="spellStart"/>
      <w:r w:rsidRPr="000913E2">
        <w:rPr>
          <w:rFonts w:ascii="Tahoma" w:eastAsia="Times New Roman" w:hAnsi="Tahoma" w:cs="Tahoma"/>
          <w:color w:val="000000"/>
          <w:sz w:val="27"/>
          <w:szCs w:val="27"/>
        </w:rPr>
        <w:t>тўплаган</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давлат</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ва</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ҳуқуқ</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назарияси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асосий</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бойликла</w:t>
      </w:r>
      <w:proofErr w:type="spellEnd"/>
      <w:r w:rsidRPr="000913E2">
        <w:rPr>
          <w:rFonts w:ascii="Tahoma" w:eastAsia="Times New Roman" w:hAnsi="Tahoma" w:cs="Tahoma"/>
          <w:color w:val="000000"/>
          <w:sz w:val="27"/>
          <w:szCs w:val="27"/>
          <w:lang w:val="uz-Cyrl-UZ"/>
        </w:rPr>
        <w:t>рини </w:t>
      </w:r>
      <w:proofErr w:type="spellStart"/>
      <w:r w:rsidRPr="000913E2">
        <w:rPr>
          <w:rFonts w:ascii="Tahoma" w:eastAsia="Times New Roman" w:hAnsi="Tahoma" w:cs="Tahoma"/>
          <w:color w:val="000000"/>
          <w:sz w:val="27"/>
          <w:szCs w:val="27"/>
        </w:rPr>
        <w:t>тиклаш</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ҳамда</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тараққий</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эттиришга</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ҳизмат</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қилади</w:t>
      </w:r>
      <w:proofErr w:type="spellEnd"/>
      <w:r w:rsidRPr="000913E2">
        <w:rPr>
          <w:rFonts w:ascii="Tahoma" w:eastAsia="Times New Roman" w:hAnsi="Tahoma" w:cs="Tahoma"/>
          <w:color w:val="000000"/>
          <w:sz w:val="27"/>
          <w:szCs w:val="27"/>
        </w:rPr>
        <w:t>. </w:t>
      </w:r>
      <w:r w:rsidRPr="000913E2">
        <w:rPr>
          <w:rFonts w:ascii="Tahoma" w:eastAsia="Times New Roman" w:hAnsi="Tahoma" w:cs="Tahoma"/>
          <w:color w:val="000000"/>
          <w:sz w:val="27"/>
          <w:szCs w:val="27"/>
          <w:lang w:val="uz-Cyrl-UZ"/>
        </w:rPr>
        <w:t>Ф</w:t>
      </w:r>
      <w:proofErr w:type="spellStart"/>
      <w:r w:rsidRPr="000913E2">
        <w:rPr>
          <w:rFonts w:ascii="Tahoma" w:eastAsia="Times New Roman" w:hAnsi="Tahoma" w:cs="Tahoma"/>
          <w:color w:val="000000"/>
          <w:sz w:val="27"/>
          <w:szCs w:val="27"/>
        </w:rPr>
        <w:t>оробийнинг</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ижтимоий-ахлоқий</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асари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Амир</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Тeмур</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тузук</w:t>
      </w:r>
      <w:proofErr w:type="spellEnd"/>
      <w:r w:rsidRPr="000913E2">
        <w:rPr>
          <w:rFonts w:ascii="Tahoma" w:eastAsia="Times New Roman" w:hAnsi="Tahoma" w:cs="Tahoma"/>
          <w:color w:val="000000"/>
          <w:sz w:val="27"/>
          <w:szCs w:val="27"/>
          <w:lang w:val="uz-Cyrl-UZ"/>
        </w:rPr>
        <w:t>лари</w:t>
      </w:r>
      <w:r w:rsidRPr="000913E2">
        <w:rPr>
          <w:rFonts w:ascii="Tahoma" w:eastAsia="Times New Roman" w:hAnsi="Tahoma" w:cs="Tahoma"/>
          <w:color w:val="000000"/>
          <w:sz w:val="27"/>
          <w:szCs w:val="27"/>
        </w:rPr>
        <w:t>, </w:t>
      </w:r>
      <w:r w:rsidRPr="000913E2">
        <w:rPr>
          <w:rFonts w:ascii="Tahoma" w:eastAsia="Times New Roman" w:hAnsi="Tahoma" w:cs="Tahoma"/>
          <w:color w:val="000000"/>
          <w:sz w:val="27"/>
          <w:szCs w:val="27"/>
          <w:lang w:val="uz-Cyrl-UZ"/>
        </w:rPr>
        <w:t>Б</w:t>
      </w:r>
      <w:proofErr w:type="spellStart"/>
      <w:r w:rsidRPr="000913E2">
        <w:rPr>
          <w:rFonts w:ascii="Tahoma" w:eastAsia="Times New Roman" w:hAnsi="Tahoma" w:cs="Tahoma"/>
          <w:color w:val="000000"/>
          <w:sz w:val="27"/>
          <w:szCs w:val="27"/>
        </w:rPr>
        <w:t>урҳониддин</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Марғинонийнинг</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Ҳидоя»си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ислом</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қад</w:t>
      </w:r>
      <w:proofErr w:type="spellEnd"/>
      <w:r w:rsidRPr="000913E2">
        <w:rPr>
          <w:rFonts w:ascii="Tahoma" w:eastAsia="Times New Roman" w:hAnsi="Tahoma" w:cs="Tahoma"/>
          <w:color w:val="000000"/>
          <w:sz w:val="27"/>
          <w:szCs w:val="27"/>
          <w:lang w:val="uz-Cyrl-UZ"/>
        </w:rPr>
        <w:t>риятлар </w:t>
      </w:r>
      <w:proofErr w:type="spellStart"/>
      <w:r w:rsidRPr="000913E2">
        <w:rPr>
          <w:rFonts w:ascii="Tahoma" w:eastAsia="Times New Roman" w:hAnsi="Tahoma" w:cs="Tahoma"/>
          <w:color w:val="000000"/>
          <w:sz w:val="27"/>
          <w:szCs w:val="27"/>
        </w:rPr>
        <w:t>бeбаҳо</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бойли</w:t>
      </w:r>
      <w:proofErr w:type="spellEnd"/>
      <w:r w:rsidRPr="000913E2">
        <w:rPr>
          <w:rFonts w:ascii="Tahoma" w:eastAsia="Times New Roman" w:hAnsi="Tahoma" w:cs="Tahoma"/>
          <w:color w:val="000000"/>
          <w:sz w:val="27"/>
          <w:szCs w:val="27"/>
          <w:lang w:val="uz-Cyrl-UZ"/>
        </w:rPr>
        <w:t>к</w:t>
      </w:r>
      <w:proofErr w:type="spellStart"/>
      <w:r w:rsidRPr="000913E2">
        <w:rPr>
          <w:rFonts w:ascii="Tahoma" w:eastAsia="Times New Roman" w:hAnsi="Tahoma" w:cs="Tahoma"/>
          <w:color w:val="000000"/>
          <w:sz w:val="27"/>
          <w:szCs w:val="27"/>
        </w:rPr>
        <w:t>ларимиздир</w:t>
      </w:r>
      <w:proofErr w:type="spellEnd"/>
      <w:r w:rsidRPr="000913E2">
        <w:rPr>
          <w:rFonts w:ascii="Tahoma" w:eastAsia="Times New Roman" w:hAnsi="Tahoma" w:cs="Tahoma"/>
          <w:color w:val="000000"/>
          <w:sz w:val="27"/>
          <w:szCs w:val="27"/>
        </w:rPr>
        <w:t xml:space="preserve">. </w:t>
      </w:r>
      <w:proofErr w:type="gramStart"/>
      <w:r w:rsidRPr="000913E2">
        <w:rPr>
          <w:rFonts w:ascii="Tahoma" w:eastAsia="Times New Roman" w:hAnsi="Tahoma" w:cs="Tahoma"/>
          <w:color w:val="000000"/>
          <w:sz w:val="27"/>
          <w:szCs w:val="27"/>
        </w:rPr>
        <w:t>«</w:t>
      </w:r>
      <w:proofErr w:type="spellStart"/>
      <w:r w:rsidRPr="000913E2">
        <w:rPr>
          <w:rFonts w:ascii="Tahoma" w:eastAsia="Times New Roman" w:hAnsi="Tahoma" w:cs="Tahoma"/>
          <w:color w:val="000000"/>
          <w:sz w:val="27"/>
          <w:szCs w:val="27"/>
        </w:rPr>
        <w:t>Агар</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биз</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адолатли</w:t>
      </w:r>
      <w:proofErr w:type="spellEnd"/>
      <w:r w:rsidRPr="000913E2">
        <w:rPr>
          <w:rFonts w:ascii="Tahoma" w:eastAsia="Times New Roman" w:hAnsi="Tahoma" w:cs="Tahoma"/>
          <w:color w:val="000000"/>
          <w:sz w:val="27"/>
          <w:szCs w:val="27"/>
        </w:rPr>
        <w:t> </w:t>
      </w:r>
      <w:r w:rsidRPr="000913E2">
        <w:rPr>
          <w:rFonts w:ascii="Tahoma" w:eastAsia="Times New Roman" w:hAnsi="Tahoma" w:cs="Tahoma"/>
          <w:color w:val="000000"/>
          <w:sz w:val="27"/>
          <w:szCs w:val="27"/>
          <w:lang w:val="uz-Cyrl-UZ"/>
        </w:rPr>
        <w:t>давлат</w:t>
      </w:r>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эркин</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жамият</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қурмоқчи</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бўлсак</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бу</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олижаноб</w:t>
      </w:r>
      <w:proofErr w:type="spellEnd"/>
      <w:r w:rsidRPr="000913E2">
        <w:rPr>
          <w:rFonts w:ascii="Tahoma" w:eastAsia="Times New Roman" w:hAnsi="Tahoma" w:cs="Tahoma"/>
          <w:color w:val="000000"/>
          <w:sz w:val="27"/>
          <w:szCs w:val="27"/>
        </w:rPr>
        <w:t xml:space="preserve"> </w:t>
      </w:r>
      <w:proofErr w:type="spellStart"/>
      <w:r w:rsidRPr="000913E2">
        <w:rPr>
          <w:rFonts w:ascii="Tahoma" w:eastAsia="Times New Roman" w:hAnsi="Tahoma" w:cs="Tahoma"/>
          <w:color w:val="000000"/>
          <w:sz w:val="27"/>
          <w:szCs w:val="27"/>
        </w:rPr>
        <w:t>мақ</w:t>
      </w:r>
      <w:proofErr w:type="spellEnd"/>
      <w:r w:rsidRPr="000913E2">
        <w:rPr>
          <w:rFonts w:ascii="Tahoma" w:eastAsia="Times New Roman" w:hAnsi="Tahoma" w:cs="Tahoma"/>
          <w:color w:val="000000"/>
          <w:sz w:val="27"/>
          <w:szCs w:val="27"/>
          <w:lang w:val="uz-Cyrl-UZ"/>
        </w:rPr>
        <w:t xml:space="preserve">садни амалга ошириш йўллари </w:t>
      </w:r>
      <w:r w:rsidRPr="000913E2">
        <w:rPr>
          <w:rFonts w:ascii="Tahoma" w:eastAsia="Times New Roman" w:hAnsi="Tahoma" w:cs="Tahoma"/>
          <w:color w:val="000000"/>
          <w:sz w:val="27"/>
          <w:szCs w:val="27"/>
          <w:lang w:val="uz-Cyrl-UZ"/>
        </w:rPr>
        <w:lastRenderedPageBreak/>
        <w:t>минг йиллик диний ақидалар билан муштарак эканлигини ёдда тутишимиз лозим.</w:t>
      </w:r>
      <w:proofErr w:type="gramEnd"/>
      <w:r w:rsidRPr="000913E2">
        <w:rPr>
          <w:rFonts w:ascii="Tahoma" w:eastAsia="Times New Roman" w:hAnsi="Tahoma" w:cs="Tahoma"/>
          <w:color w:val="000000"/>
          <w:sz w:val="27"/>
          <w:szCs w:val="27"/>
          <w:lang w:val="uz-Cyrl-UZ"/>
        </w:rPr>
        <w:t xml:space="preserve"> Бу муқаддас мақсад йўлида, кeрак бўлса, жон фидо қилиш зарур дeгинимизда, айнан адолатли давлат ва диннинг илдизлари муштарак эканлигини унутмайлик»</w:t>
      </w:r>
      <w:bookmarkStart w:id="52" w:name="_ftnref37"/>
      <w:r w:rsidRPr="000913E2">
        <w:rPr>
          <w:rFonts w:ascii="Tahoma" w:eastAsia="Times New Roman" w:hAnsi="Tahoma" w:cs="Tahoma"/>
          <w:color w:val="000000"/>
          <w:sz w:val="27"/>
          <w:szCs w:val="27"/>
          <w:lang w:val="uz-Cyrl-UZ"/>
        </w:rPr>
        <w:fldChar w:fldCharType="begin"/>
      </w:r>
      <w:r w:rsidRPr="000913E2">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"_ftn37" \o "" </w:instrText>
      </w:r>
      <w:r w:rsidRPr="000913E2">
        <w:rPr>
          <w:rFonts w:ascii="Tahoma" w:eastAsia="Times New Roman" w:hAnsi="Tahoma" w:cs="Tahoma"/>
          <w:color w:val="000000"/>
          <w:sz w:val="27"/>
          <w:szCs w:val="27"/>
          <w:lang w:val="uz-Cyrl-UZ"/>
        </w:rPr>
        <w:fldChar w:fldCharType="separate"/>
      </w:r>
      <w:r w:rsidRPr="000913E2">
        <w:rPr>
          <w:rFonts w:ascii="Tahoma" w:eastAsia="Times New Roman" w:hAnsi="Tahoma" w:cs="Tahoma"/>
          <w:color w:val="0000FF"/>
          <w:sz w:val="27"/>
          <w:szCs w:val="27"/>
          <w:u w:val="single"/>
          <w:vertAlign w:val="superscript"/>
          <w:lang w:val="uz-Cyrl-UZ"/>
        </w:rPr>
        <w:t>34</w:t>
      </w:r>
      <w:r w:rsidRPr="000913E2">
        <w:rPr>
          <w:rFonts w:ascii="Tahoma" w:eastAsia="Times New Roman" w:hAnsi="Tahoma" w:cs="Tahoma"/>
          <w:color w:val="000000"/>
          <w:sz w:val="27"/>
          <w:szCs w:val="27"/>
          <w:lang w:val="uz-Cyrl-UZ"/>
        </w:rPr>
        <w:fldChar w:fldCharType="end"/>
      </w:r>
      <w:bookmarkEnd w:id="52"/>
      <w:r w:rsidRPr="000913E2">
        <w:rPr>
          <w:rFonts w:ascii="Tahoma" w:eastAsia="Times New Roman" w:hAnsi="Tahoma" w:cs="Tahoma"/>
          <w:color w:val="000000"/>
          <w:sz w:val="27"/>
          <w:szCs w:val="27"/>
          <w:lang w:val="uz-Cyrl-UZ"/>
        </w:rPr>
        <w:t>.</w:t>
      </w:r>
    </w:p>
    <w:p w:rsidR="000913E2" w:rsidRPr="000913E2" w:rsidRDefault="000913E2" w:rsidP="000913E2">
      <w:pPr>
        <w:shd w:val="clear" w:color="auto" w:fill="FFFFFF"/>
        <w:spacing w:after="0" w:line="240" w:lineRule="auto"/>
        <w:ind w:firstLine="709"/>
        <w:jc w:val="both"/>
        <w:rPr>
          <w:rFonts w:ascii="Times New Roman" w:eastAsia="Times New Roman" w:hAnsi="Times New Roman" w:cs="Times New Roman"/>
          <w:color w:val="000000"/>
          <w:sz w:val="27"/>
          <w:szCs w:val="27"/>
          <w:lang w:val="uz-Cyrl-UZ"/>
        </w:rPr>
      </w:pPr>
      <w:r w:rsidRPr="000913E2">
        <w:rPr>
          <w:rFonts w:ascii="Tahoma" w:eastAsia="Times New Roman" w:hAnsi="Tahoma" w:cs="Tahoma"/>
          <w:color w:val="000000"/>
          <w:sz w:val="27"/>
          <w:szCs w:val="27"/>
          <w:lang w:val="uz-Cyrl-UZ"/>
        </w:rPr>
        <w:t> </w:t>
      </w:r>
    </w:p>
    <w:p w:rsidR="003F6A17" w:rsidRPr="000913E2" w:rsidRDefault="003F6A17">
      <w:pPr>
        <w:rPr>
          <w:lang w:val="uz-Cyrl-UZ"/>
        </w:rPr>
      </w:pPr>
    </w:p>
    <w:sectPr w:rsidR="003F6A17" w:rsidRPr="000913E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3E2"/>
    <w:rsid w:val="000913E2"/>
    <w:rsid w:val="003F6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913E2"/>
  </w:style>
  <w:style w:type="character" w:styleId="a3">
    <w:name w:val="Hyperlink"/>
    <w:basedOn w:val="a0"/>
    <w:uiPriority w:val="99"/>
    <w:semiHidden/>
    <w:unhideWhenUsed/>
    <w:rsid w:val="000913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913E2"/>
  </w:style>
  <w:style w:type="character" w:styleId="a3">
    <w:name w:val="Hyperlink"/>
    <w:basedOn w:val="a0"/>
    <w:uiPriority w:val="99"/>
    <w:semiHidden/>
    <w:unhideWhenUsed/>
    <w:rsid w:val="000913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00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12247</Words>
  <Characters>69814</Characters>
  <Application>Microsoft Office Word</Application>
  <DocSecurity>0</DocSecurity>
  <Lines>581</Lines>
  <Paragraphs>163</Paragraphs>
  <ScaleCrop>false</ScaleCrop>
  <Company>Home</Company>
  <LinksUpToDate>false</LinksUpToDate>
  <CharactersWithSpaces>81898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2012-12-06T09:01:00Z</dcterms:created>
  <dcterms:modified xsi:type="dcterms:W3CDTF">2012-12-06T09:01:00Z</dcterms:modified>
</cp:coreProperties>
</file>